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9D0" w:rsidRDefault="00417997">
      <w:pPr>
        <w:pStyle w:val="Standard"/>
        <w:jc w:val="center"/>
      </w:pPr>
      <w:r>
        <w:rPr>
          <w:noProof/>
        </w:rPr>
        <w:drawing>
          <wp:anchor distT="0" distB="0" distL="114300" distR="114300" simplePos="0" relativeHeight="2" behindDoc="0" locked="0" layoutInCell="1" allowOverlap="1">
            <wp:simplePos x="0" y="0"/>
            <wp:positionH relativeFrom="column">
              <wp:posOffset>-670560</wp:posOffset>
            </wp:positionH>
            <wp:positionV relativeFrom="page">
              <wp:posOffset>116840</wp:posOffset>
            </wp:positionV>
            <wp:extent cx="1362240" cy="1219320"/>
            <wp:effectExtent l="0" t="0" r="936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362240" cy="1219320"/>
                    </a:xfrm>
                    <a:prstGeom prst="rect">
                      <a:avLst/>
                    </a:prstGeom>
                    <a:noFill/>
                    <a:ln>
                      <a:noFill/>
                    </a:ln>
                  </pic:spPr>
                </pic:pic>
              </a:graphicData>
            </a:graphic>
          </wp:anchor>
        </w:drawing>
      </w:r>
      <w:r>
        <w:rPr>
          <w:rFonts w:ascii="Geneva" w:hAnsi="Geneva" w:cs="Calibri"/>
          <w:b/>
          <w:sz w:val="56"/>
          <w:szCs w:val="56"/>
          <w:lang w:val="fr-BE"/>
        </w:rPr>
        <w:t>LES COLIS SCOLAIRES</w:t>
      </w:r>
    </w:p>
    <w:p w:rsidR="004239D0" w:rsidRDefault="00417997" w:rsidP="003540D0">
      <w:pPr>
        <w:pStyle w:val="Standard"/>
        <w:ind w:left="1416"/>
        <w:jc w:val="center"/>
      </w:pPr>
      <w:r>
        <w:rPr>
          <w:noProof/>
        </w:rPr>
        <w:drawing>
          <wp:inline distT="0" distB="0" distL="0" distR="0">
            <wp:extent cx="3649319" cy="885960"/>
            <wp:effectExtent l="0" t="0" r="8281" b="939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3649319" cy="885960"/>
                    </a:xfrm>
                    <a:prstGeom prst="rect">
                      <a:avLst/>
                    </a:prstGeom>
                    <a:ln>
                      <a:noFill/>
                      <a:prstDash/>
                    </a:ln>
                  </pic:spPr>
                </pic:pic>
              </a:graphicData>
            </a:graphic>
          </wp:inline>
        </w:drawing>
      </w:r>
    </w:p>
    <w:p w:rsidR="00417997" w:rsidRDefault="00417997">
      <w:pPr>
        <w:pStyle w:val="Standard"/>
        <w:rPr>
          <w:rFonts w:ascii="Geneva" w:hAnsi="Geneva" w:cs="Calibri"/>
          <w:lang w:val="fr-BE"/>
        </w:rPr>
      </w:pPr>
    </w:p>
    <w:p w:rsidR="004239D0" w:rsidRPr="000D00AE" w:rsidRDefault="00417997">
      <w:pPr>
        <w:pStyle w:val="Standard"/>
        <w:rPr>
          <w:lang w:val="fr-BE"/>
        </w:rPr>
      </w:pPr>
      <w:r>
        <w:rPr>
          <w:rFonts w:ascii="Geneva" w:hAnsi="Geneva" w:cs="Calibri"/>
          <w:lang w:val="fr-BE"/>
        </w:rPr>
        <w:t>Chers parents d'élèves,</w:t>
      </w:r>
    </w:p>
    <w:p w:rsidR="004239D0" w:rsidRPr="000D00AE" w:rsidRDefault="00417997">
      <w:pPr>
        <w:pStyle w:val="Standard"/>
        <w:rPr>
          <w:lang w:val="fr-BE"/>
        </w:rPr>
      </w:pPr>
      <w:r>
        <w:rPr>
          <w:rFonts w:ascii="Geneva" w:hAnsi="Geneva" w:cs="Calibri"/>
          <w:lang w:val="fr-BE"/>
        </w:rPr>
        <w:t xml:space="preserve">Pour la </w:t>
      </w:r>
      <w:r w:rsidR="00460FD1">
        <w:rPr>
          <w:rFonts w:ascii="Geneva" w:hAnsi="Geneva" w:cs="Calibri"/>
          <w:lang w:val="fr-BE"/>
        </w:rPr>
        <w:t>quatrième</w:t>
      </w:r>
      <w:r>
        <w:rPr>
          <w:rFonts w:ascii="Geneva" w:hAnsi="Geneva" w:cs="Calibri"/>
          <w:lang w:val="fr-BE"/>
        </w:rPr>
        <w:t xml:space="preserve"> année</w:t>
      </w:r>
      <w:r w:rsidR="000D00AE">
        <w:rPr>
          <w:rFonts w:ascii="Geneva" w:hAnsi="Geneva" w:cs="Calibri"/>
          <w:lang w:val="fr-BE"/>
        </w:rPr>
        <w:t xml:space="preserve"> consécutive</w:t>
      </w:r>
      <w:r>
        <w:rPr>
          <w:rFonts w:ascii="Geneva" w:hAnsi="Geneva" w:cs="Calibri"/>
          <w:lang w:val="fr-BE"/>
        </w:rPr>
        <w:t>, l’Association des Parents et les enseignants du Collège Saint-Pierre d’Uccle, avec l’appui de M. Desmarchelier, ont décidé de recourir aux Établissements bruxellois</w:t>
      </w:r>
      <w:r w:rsidR="00847A40">
        <w:rPr>
          <w:rFonts w:ascii="Geneva" w:hAnsi="Geneva" w:cs="Calibri"/>
          <w:lang w:val="fr-BE"/>
        </w:rPr>
        <w:t>,</w:t>
      </w:r>
      <w:r>
        <w:rPr>
          <w:rFonts w:ascii="Geneva" w:hAnsi="Geneva" w:cs="Calibri"/>
          <w:lang w:val="fr-BE"/>
        </w:rPr>
        <w:t xml:space="preserve"> FREDERIX</w:t>
      </w:r>
      <w:r w:rsidR="00847A40">
        <w:rPr>
          <w:rFonts w:ascii="Geneva" w:hAnsi="Geneva" w:cs="Calibri"/>
          <w:lang w:val="fr-BE"/>
        </w:rPr>
        <w:t>,</w:t>
      </w:r>
      <w:r>
        <w:rPr>
          <w:rFonts w:ascii="Geneva" w:hAnsi="Geneva" w:cs="Calibri"/>
          <w:lang w:val="fr-BE"/>
        </w:rPr>
        <w:t xml:space="preserve"> pour les commandes des fournitures scolaires </w:t>
      </w:r>
      <w:r w:rsidR="00847A40">
        <w:rPr>
          <w:rFonts w:ascii="Geneva" w:hAnsi="Geneva" w:cs="Calibri"/>
          <w:lang w:val="fr-BE"/>
        </w:rPr>
        <w:t xml:space="preserve">de vos enfants (fardes, cahiers, stylos, etc.) </w:t>
      </w:r>
      <w:r>
        <w:rPr>
          <w:rFonts w:ascii="Geneva" w:hAnsi="Geneva" w:cs="Calibri"/>
          <w:lang w:val="fr-BE"/>
        </w:rPr>
        <w:t>en primaires.</w:t>
      </w:r>
    </w:p>
    <w:p w:rsidR="004239D0" w:rsidRPr="000D00AE" w:rsidRDefault="00417997">
      <w:pPr>
        <w:pStyle w:val="Standard"/>
        <w:rPr>
          <w:lang w:val="fr-BE"/>
        </w:rPr>
      </w:pPr>
      <w:r>
        <w:rPr>
          <w:rFonts w:ascii="Geneva" w:hAnsi="Geneva" w:cs="Calibri"/>
          <w:lang w:val="fr-BE"/>
        </w:rPr>
        <w:t>Profitons des prix avantageux et simplifions nos courses de la rentrée!</w:t>
      </w:r>
    </w:p>
    <w:p w:rsidR="004239D0" w:rsidRPr="000D00AE" w:rsidRDefault="00417997">
      <w:pPr>
        <w:pStyle w:val="Standard"/>
        <w:rPr>
          <w:lang w:val="fr-BE"/>
        </w:rPr>
      </w:pPr>
      <w:r>
        <w:rPr>
          <w:rFonts w:ascii="Geneva" w:hAnsi="Geneva" w:cs="Calibri"/>
          <w:lang w:val="fr-BE"/>
        </w:rPr>
        <w:t>Commander via FREDERIX n’est pas une obligation mais une facilité, pour éviter de courir dans les magasins avec la liste et être assuré des bons prix. Cela vous donnera la certitude de commander le matériel correspondant à l’attente du futur instituteur de votre enfant. Ce système permet aussi de participer à la mise en place de projets chers à l’AP en partenariat avec le Collège.</w:t>
      </w:r>
    </w:p>
    <w:p w:rsidR="00417997" w:rsidRDefault="00417997">
      <w:pPr>
        <w:pStyle w:val="Standard"/>
        <w:spacing w:after="120"/>
        <w:jc w:val="center"/>
        <w:rPr>
          <w:rFonts w:ascii="Geneva" w:hAnsi="Geneva" w:cs="Calibri"/>
          <w:color w:val="FF0000"/>
          <w:lang w:val="fr-BE"/>
        </w:rPr>
      </w:pPr>
    </w:p>
    <w:p w:rsidR="004239D0" w:rsidRPr="000D00AE" w:rsidRDefault="00417997">
      <w:pPr>
        <w:pStyle w:val="Standard"/>
        <w:spacing w:after="120"/>
        <w:jc w:val="center"/>
        <w:rPr>
          <w:lang w:val="fr-BE"/>
        </w:rPr>
      </w:pPr>
      <w:r>
        <w:rPr>
          <w:rFonts w:ascii="Geneva" w:hAnsi="Geneva" w:cs="Calibri"/>
          <w:color w:val="FF0000"/>
          <w:lang w:val="fr-BE"/>
        </w:rPr>
        <w:t>Les commandes en ligne (via Internet), accompagnées du paiement sécurisé,</w:t>
      </w:r>
    </w:p>
    <w:p w:rsidR="004239D0" w:rsidRPr="000D00AE" w:rsidRDefault="000D00AE">
      <w:pPr>
        <w:pStyle w:val="Standard"/>
        <w:spacing w:after="120"/>
        <w:jc w:val="center"/>
        <w:rPr>
          <w:lang w:val="fr-BE"/>
        </w:rPr>
      </w:pPr>
      <w:r>
        <w:rPr>
          <w:rFonts w:ascii="Geneva" w:hAnsi="Geneva" w:cs="Calibri"/>
          <w:color w:val="FF0000"/>
          <w:lang w:val="fr-BE"/>
        </w:rPr>
        <w:t>n</w:t>
      </w:r>
      <w:r w:rsidR="00417997">
        <w:rPr>
          <w:rFonts w:ascii="Geneva" w:hAnsi="Geneva" w:cs="Calibri"/>
          <w:color w:val="FF0000"/>
          <w:lang w:val="fr-BE"/>
        </w:rPr>
        <w:t xml:space="preserve">e seront possibles que </w:t>
      </w:r>
      <w:r w:rsidR="00417997">
        <w:rPr>
          <w:rFonts w:ascii="Geneva" w:hAnsi="Geneva" w:cs="Calibri"/>
          <w:color w:val="FF0000"/>
          <w:u w:val="single"/>
          <w:lang w:val="fr-BE"/>
        </w:rPr>
        <w:t>JUSQU’AU 15 JUILLET</w:t>
      </w:r>
      <w:r w:rsidR="00417997">
        <w:rPr>
          <w:rFonts w:ascii="Geneva" w:hAnsi="Geneva" w:cs="Calibri"/>
          <w:color w:val="FF0000"/>
          <w:lang w:val="fr-BE"/>
        </w:rPr>
        <w:t>.</w:t>
      </w:r>
    </w:p>
    <w:p w:rsidR="004239D0" w:rsidRPr="000D00AE" w:rsidRDefault="00417997">
      <w:pPr>
        <w:pStyle w:val="Standard"/>
        <w:spacing w:after="0"/>
        <w:jc w:val="center"/>
        <w:rPr>
          <w:lang w:val="fr-BE"/>
        </w:rPr>
      </w:pPr>
      <w:r>
        <w:rPr>
          <w:rFonts w:ascii="Geneva" w:hAnsi="Geneva" w:cs="Calibri"/>
          <w:b/>
          <w:color w:val="0066FF"/>
          <w:sz w:val="28"/>
          <w:szCs w:val="28"/>
          <w:lang w:val="fr-BE"/>
        </w:rPr>
        <w:t>A VOS AGENDAS !</w:t>
      </w:r>
    </w:p>
    <w:p w:rsidR="004239D0" w:rsidRPr="000D00AE" w:rsidRDefault="00417997">
      <w:pPr>
        <w:pStyle w:val="Standard"/>
        <w:spacing w:after="0"/>
        <w:jc w:val="center"/>
        <w:rPr>
          <w:lang w:val="fr-BE"/>
        </w:rPr>
      </w:pPr>
      <w:r>
        <w:rPr>
          <w:rFonts w:ascii="Geneva" w:hAnsi="Geneva" w:cs="Calibri"/>
          <w:color w:val="0066FF"/>
          <w:sz w:val="28"/>
          <w:szCs w:val="28"/>
          <w:lang w:val="fr-BE"/>
        </w:rPr>
        <w:t>Distribution des colis scolaires</w:t>
      </w:r>
    </w:p>
    <w:p w:rsidR="00460FD1" w:rsidRDefault="00417997">
      <w:pPr>
        <w:pStyle w:val="Standard"/>
        <w:spacing w:after="0"/>
        <w:jc w:val="center"/>
        <w:rPr>
          <w:rFonts w:ascii="Geneva" w:hAnsi="Geneva" w:cs="Calibri"/>
          <w:b/>
          <w:color w:val="0066FF"/>
          <w:sz w:val="28"/>
          <w:szCs w:val="28"/>
          <w:u w:val="single"/>
          <w:lang w:val="fr-BE"/>
        </w:rPr>
      </w:pPr>
      <w:r w:rsidRPr="000D00AE">
        <w:rPr>
          <w:rFonts w:ascii="Geneva" w:hAnsi="Geneva" w:cs="Calibri"/>
          <w:b/>
          <w:color w:val="0066FF"/>
          <w:sz w:val="28"/>
          <w:szCs w:val="28"/>
          <w:u w:val="single"/>
          <w:lang w:val="fr-BE"/>
        </w:rPr>
        <w:t>le lundi 3</w:t>
      </w:r>
      <w:r w:rsidR="00460FD1">
        <w:rPr>
          <w:rFonts w:ascii="Geneva" w:hAnsi="Geneva" w:cs="Calibri"/>
          <w:b/>
          <w:color w:val="0066FF"/>
          <w:sz w:val="28"/>
          <w:szCs w:val="28"/>
          <w:u w:val="single"/>
          <w:lang w:val="fr-BE"/>
        </w:rPr>
        <w:t>0</w:t>
      </w:r>
      <w:r w:rsidRPr="000D00AE">
        <w:rPr>
          <w:rFonts w:ascii="Geneva" w:hAnsi="Geneva" w:cs="Calibri"/>
          <w:b/>
          <w:color w:val="0066FF"/>
          <w:sz w:val="28"/>
          <w:szCs w:val="28"/>
          <w:u w:val="single"/>
          <w:lang w:val="fr-BE"/>
        </w:rPr>
        <w:t xml:space="preserve"> AOUT</w:t>
      </w:r>
      <w:r w:rsidR="00460FD1">
        <w:rPr>
          <w:rFonts w:ascii="Geneva" w:hAnsi="Geneva" w:cs="Calibri"/>
          <w:b/>
          <w:color w:val="0066FF"/>
          <w:sz w:val="28"/>
          <w:szCs w:val="28"/>
          <w:u w:val="single"/>
          <w:lang w:val="fr-BE"/>
        </w:rPr>
        <w:t xml:space="preserve"> et le mardi 31 AOUT </w:t>
      </w:r>
      <w:r w:rsidR="00847A40">
        <w:rPr>
          <w:rFonts w:ascii="Geneva" w:hAnsi="Geneva" w:cs="Calibri"/>
          <w:b/>
          <w:color w:val="0066FF"/>
          <w:sz w:val="28"/>
          <w:szCs w:val="28"/>
          <w:u w:val="single"/>
          <w:lang w:val="fr-BE"/>
        </w:rPr>
        <w:t xml:space="preserve">2021 </w:t>
      </w:r>
    </w:p>
    <w:p w:rsidR="004239D0" w:rsidRPr="000D00AE" w:rsidRDefault="00417997">
      <w:pPr>
        <w:pStyle w:val="Standard"/>
        <w:spacing w:after="0"/>
        <w:jc w:val="center"/>
        <w:rPr>
          <w:lang w:val="fr-BE"/>
        </w:rPr>
      </w:pPr>
      <w:r w:rsidRPr="000D00AE">
        <w:rPr>
          <w:rFonts w:ascii="Geneva" w:hAnsi="Geneva" w:cs="Calibri"/>
          <w:b/>
          <w:color w:val="0066FF"/>
          <w:sz w:val="28"/>
          <w:szCs w:val="28"/>
          <w:u w:val="single"/>
          <w:lang w:val="fr-BE"/>
        </w:rPr>
        <w:t>entre 13:30 et 1</w:t>
      </w:r>
      <w:r w:rsidR="00847A40">
        <w:rPr>
          <w:rFonts w:ascii="Geneva" w:hAnsi="Geneva" w:cs="Calibri"/>
          <w:b/>
          <w:color w:val="0066FF"/>
          <w:sz w:val="28"/>
          <w:szCs w:val="28"/>
          <w:u w:val="single"/>
          <w:lang w:val="fr-BE"/>
        </w:rPr>
        <w:t>7</w:t>
      </w:r>
      <w:r w:rsidR="00460FD1">
        <w:rPr>
          <w:rFonts w:ascii="Geneva" w:hAnsi="Geneva" w:cs="Calibri"/>
          <w:b/>
          <w:color w:val="0066FF"/>
          <w:sz w:val="28"/>
          <w:szCs w:val="28"/>
          <w:u w:val="single"/>
          <w:lang w:val="fr-BE"/>
        </w:rPr>
        <w:t>:00</w:t>
      </w:r>
      <w:r w:rsidRPr="000D00AE">
        <w:rPr>
          <w:rFonts w:ascii="Geneva" w:hAnsi="Geneva" w:cs="Calibri"/>
          <w:b/>
          <w:color w:val="0066FF"/>
          <w:sz w:val="28"/>
          <w:szCs w:val="28"/>
          <w:u w:val="single"/>
          <w:lang w:val="fr-BE"/>
        </w:rPr>
        <w:t xml:space="preserve"> en primaires</w:t>
      </w:r>
      <w:r w:rsidRPr="000D00AE">
        <w:rPr>
          <w:rFonts w:ascii="Geneva" w:hAnsi="Geneva" w:cs="Calibri"/>
          <w:color w:val="0066FF"/>
          <w:sz w:val="28"/>
          <w:szCs w:val="28"/>
          <w:lang w:val="fr-BE"/>
        </w:rPr>
        <w:t>.</w:t>
      </w:r>
    </w:p>
    <w:p w:rsidR="004239D0" w:rsidRPr="000D00AE" w:rsidRDefault="00417997">
      <w:pPr>
        <w:pStyle w:val="Standard"/>
        <w:spacing w:after="0"/>
        <w:jc w:val="center"/>
        <w:rPr>
          <w:lang w:val="fr-BE"/>
        </w:rPr>
      </w:pPr>
      <w:r>
        <w:rPr>
          <w:rFonts w:ascii="Geneva" w:hAnsi="Geneva" w:cs="Calibri"/>
          <w:color w:val="0066FF"/>
          <w:sz w:val="28"/>
          <w:szCs w:val="28"/>
          <w:lang w:val="fr-BE"/>
        </w:rPr>
        <w:t>Les colis devront être réceptionnés en mains propres par un parent.</w:t>
      </w:r>
    </w:p>
    <w:p w:rsidR="004239D0" w:rsidRDefault="004239D0">
      <w:pPr>
        <w:pStyle w:val="Standard"/>
        <w:spacing w:after="0"/>
        <w:jc w:val="center"/>
        <w:rPr>
          <w:rFonts w:ascii="Geneva" w:hAnsi="Geneva" w:cs="Calibri"/>
          <w:color w:val="0066FF"/>
          <w:lang w:val="fr-BE"/>
        </w:rPr>
      </w:pPr>
    </w:p>
    <w:p w:rsidR="00417997" w:rsidRDefault="00417997">
      <w:pPr>
        <w:pStyle w:val="Standard"/>
        <w:rPr>
          <w:rFonts w:ascii="Geneva" w:hAnsi="Geneva" w:cs="Calibri"/>
          <w:lang w:val="fr-BE"/>
        </w:rPr>
      </w:pPr>
    </w:p>
    <w:p w:rsidR="004239D0" w:rsidRPr="000D00AE" w:rsidRDefault="00417997">
      <w:pPr>
        <w:pStyle w:val="Standard"/>
        <w:rPr>
          <w:lang w:val="fr-BE"/>
        </w:rPr>
      </w:pPr>
      <w:r>
        <w:rPr>
          <w:rFonts w:ascii="Geneva" w:hAnsi="Geneva" w:cs="Calibri"/>
          <w:lang w:val="fr-BE"/>
        </w:rPr>
        <w:t>Nous espérons sincèrement que ce système pourra répondre à vos attentes, et vous souhaitons d'ores et déjà de très bonnes vacances,</w:t>
      </w:r>
    </w:p>
    <w:p w:rsidR="00417997" w:rsidRDefault="00417997">
      <w:pPr>
        <w:pStyle w:val="Standard"/>
        <w:spacing w:after="0"/>
        <w:rPr>
          <w:rFonts w:ascii="Geneva" w:hAnsi="Geneva" w:cs="Calibri"/>
          <w:i/>
          <w:lang w:val="fr-BE"/>
        </w:rPr>
      </w:pPr>
    </w:p>
    <w:p w:rsidR="00417997" w:rsidRDefault="00417997">
      <w:pPr>
        <w:pStyle w:val="Standard"/>
        <w:spacing w:after="0"/>
        <w:rPr>
          <w:rFonts w:ascii="Geneva" w:hAnsi="Geneva" w:cs="Calibri"/>
          <w:i/>
          <w:lang w:val="fr-BE"/>
        </w:rPr>
      </w:pPr>
    </w:p>
    <w:p w:rsidR="004239D0" w:rsidRPr="000D00AE" w:rsidRDefault="00417997">
      <w:pPr>
        <w:pStyle w:val="Standard"/>
        <w:spacing w:after="0"/>
        <w:rPr>
          <w:lang w:val="fr-BE"/>
        </w:rPr>
      </w:pPr>
      <w:r>
        <w:rPr>
          <w:rFonts w:ascii="Geneva" w:hAnsi="Geneva" w:cs="Calibri"/>
          <w:i/>
          <w:lang w:val="fr-BE"/>
        </w:rPr>
        <w:t>Vanessa De Vos</w:t>
      </w:r>
    </w:p>
    <w:p w:rsidR="004239D0" w:rsidRPr="000D00AE" w:rsidRDefault="00417997">
      <w:pPr>
        <w:pStyle w:val="Standard"/>
        <w:spacing w:after="0"/>
        <w:rPr>
          <w:lang w:val="fr-BE"/>
        </w:rPr>
      </w:pPr>
      <w:r>
        <w:rPr>
          <w:rFonts w:ascii="Geneva" w:hAnsi="Geneva" w:cs="Calibri"/>
          <w:b/>
          <w:i/>
          <w:lang w:val="fr-BE"/>
        </w:rPr>
        <w:t>De l'équipe PROCURE de l’Association des Parents</w:t>
      </w:r>
    </w:p>
    <w:p w:rsidR="000D00AE" w:rsidRDefault="000D00AE">
      <w:pPr>
        <w:pStyle w:val="Standard"/>
        <w:spacing w:after="0"/>
        <w:jc w:val="center"/>
        <w:rPr>
          <w:rFonts w:ascii="Geneva" w:hAnsi="Geneva" w:cs="Calibri"/>
          <w:b/>
          <w:sz w:val="44"/>
          <w:szCs w:val="44"/>
          <w:u w:val="single"/>
          <w:lang w:val="fr-BE"/>
        </w:rPr>
      </w:pPr>
    </w:p>
    <w:p w:rsidR="004239D0" w:rsidRPr="00D44368" w:rsidRDefault="000D00AE" w:rsidP="003540D0">
      <w:pPr>
        <w:jc w:val="center"/>
        <w:rPr>
          <w:rFonts w:ascii="Geneva" w:hAnsi="Geneva" w:cs="Calibri"/>
          <w:b/>
          <w:sz w:val="36"/>
          <w:szCs w:val="36"/>
          <w:u w:val="single"/>
          <w:lang w:val="fr-BE"/>
        </w:rPr>
      </w:pPr>
      <w:r>
        <w:rPr>
          <w:rFonts w:ascii="Geneva" w:hAnsi="Geneva" w:cs="Calibri"/>
          <w:b/>
          <w:sz w:val="44"/>
          <w:szCs w:val="44"/>
          <w:u w:val="single"/>
          <w:lang w:val="fr-BE"/>
        </w:rPr>
        <w:br w:type="page"/>
      </w:r>
      <w:r w:rsidR="00417997" w:rsidRPr="00D44368">
        <w:rPr>
          <w:rFonts w:ascii="Geneva" w:hAnsi="Geneva" w:cs="Calibri"/>
          <w:b/>
          <w:sz w:val="36"/>
          <w:szCs w:val="36"/>
          <w:u w:val="single"/>
          <w:lang w:val="fr-BE"/>
        </w:rPr>
        <w:lastRenderedPageBreak/>
        <w:t>Comment passer commande ?</w:t>
      </w:r>
    </w:p>
    <w:p w:rsidR="00847A40" w:rsidRDefault="00847A40" w:rsidP="00417997">
      <w:pPr>
        <w:pStyle w:val="Standard"/>
        <w:spacing w:after="120"/>
        <w:rPr>
          <w:rFonts w:asciiTheme="minorHAnsi" w:hAnsiTheme="minorHAnsi" w:cstheme="minorHAnsi"/>
          <w:sz w:val="20"/>
          <w:szCs w:val="20"/>
          <w:lang w:val="fr-BE"/>
        </w:rPr>
      </w:pPr>
    </w:p>
    <w:p w:rsidR="004239D0" w:rsidRPr="00D44368" w:rsidRDefault="00417997" w:rsidP="00417997">
      <w:pPr>
        <w:pStyle w:val="Standard"/>
        <w:spacing w:after="120"/>
        <w:rPr>
          <w:rFonts w:asciiTheme="minorHAnsi" w:hAnsiTheme="minorHAnsi" w:cstheme="minorHAnsi"/>
          <w:sz w:val="20"/>
          <w:szCs w:val="20"/>
          <w:lang w:val="fr-BE"/>
        </w:rPr>
      </w:pPr>
      <w:r w:rsidRPr="00D44368">
        <w:rPr>
          <w:rFonts w:asciiTheme="minorHAnsi" w:hAnsiTheme="minorHAnsi" w:cstheme="minorHAnsi"/>
          <w:sz w:val="20"/>
          <w:szCs w:val="20"/>
          <w:lang w:val="fr-BE"/>
        </w:rPr>
        <w:t>La liste ci-jointe est directement accessible en ligne.</w:t>
      </w:r>
    </w:p>
    <w:p w:rsidR="004239D0" w:rsidRDefault="00847A40" w:rsidP="00DF7B80">
      <w:pPr>
        <w:pStyle w:val="ListParagraph"/>
        <w:numPr>
          <w:ilvl w:val="0"/>
          <w:numId w:val="12"/>
        </w:numPr>
        <w:spacing w:after="0"/>
        <w:ind w:left="0" w:right="794" w:firstLine="0"/>
        <w:rPr>
          <w:rFonts w:asciiTheme="minorHAnsi" w:hAnsiTheme="minorHAnsi" w:cstheme="minorHAnsi"/>
          <w:sz w:val="20"/>
          <w:szCs w:val="20"/>
          <w:lang w:val="fr-BE"/>
        </w:rPr>
      </w:pPr>
      <w:r>
        <w:rPr>
          <w:rFonts w:asciiTheme="minorHAnsi" w:hAnsiTheme="minorHAnsi" w:cstheme="minorHAnsi"/>
          <w:sz w:val="20"/>
          <w:szCs w:val="20"/>
          <w:lang w:val="fr-BE"/>
        </w:rPr>
        <w:t>Aller</w:t>
      </w:r>
      <w:r w:rsidR="00417997" w:rsidRPr="007606A6">
        <w:rPr>
          <w:rFonts w:asciiTheme="minorHAnsi" w:hAnsiTheme="minorHAnsi" w:cstheme="minorHAnsi"/>
          <w:sz w:val="20"/>
          <w:szCs w:val="20"/>
          <w:lang w:val="fr-BE"/>
        </w:rPr>
        <w:t xml:space="preserve"> sur le site suivant : </w:t>
      </w:r>
      <w:hyperlink r:id="rId10" w:history="1">
        <w:r w:rsidR="00417997" w:rsidRPr="007606A6">
          <w:rPr>
            <w:rFonts w:asciiTheme="minorHAnsi" w:hAnsiTheme="minorHAnsi" w:cstheme="minorHAnsi"/>
            <w:sz w:val="20"/>
            <w:szCs w:val="20"/>
            <w:lang w:val="fr-BE"/>
          </w:rPr>
          <w:t>https://www.colis-scolaires-frederix.be/</w:t>
        </w:r>
      </w:hyperlink>
    </w:p>
    <w:p w:rsidR="007606A6" w:rsidRPr="007606A6" w:rsidRDefault="007606A6" w:rsidP="007606A6">
      <w:pPr>
        <w:pStyle w:val="ListParagraph"/>
        <w:spacing w:after="0"/>
        <w:ind w:left="0" w:right="794"/>
        <w:rPr>
          <w:rFonts w:asciiTheme="minorHAnsi" w:hAnsiTheme="minorHAnsi" w:cstheme="minorHAnsi"/>
          <w:sz w:val="20"/>
          <w:szCs w:val="20"/>
          <w:lang w:val="fr-BE"/>
        </w:rPr>
      </w:pPr>
    </w:p>
    <w:p w:rsidR="00460FD1" w:rsidRPr="007606A6" w:rsidRDefault="00460FD1" w:rsidP="000D0FE5">
      <w:pPr>
        <w:pStyle w:val="ListParagraph"/>
        <w:numPr>
          <w:ilvl w:val="0"/>
          <w:numId w:val="3"/>
        </w:numPr>
        <w:ind w:left="360"/>
        <w:rPr>
          <w:rFonts w:asciiTheme="minorHAnsi" w:hAnsiTheme="minorHAnsi" w:cstheme="minorHAnsi"/>
          <w:sz w:val="20"/>
          <w:szCs w:val="20"/>
          <w:lang w:val="fr-BE"/>
        </w:rPr>
      </w:pPr>
      <w:r w:rsidRPr="00460FD1">
        <w:rPr>
          <w:rFonts w:asciiTheme="minorHAnsi" w:hAnsiTheme="minorHAnsi" w:cstheme="minorHAnsi"/>
          <w:sz w:val="20"/>
          <w:szCs w:val="20"/>
          <w:lang w:val="fr-BE"/>
        </w:rPr>
        <w:t>Introduisez l</w:t>
      </w:r>
      <w:r w:rsidR="00417997" w:rsidRPr="00460FD1">
        <w:rPr>
          <w:rFonts w:asciiTheme="minorHAnsi" w:hAnsiTheme="minorHAnsi" w:cstheme="minorHAnsi"/>
          <w:sz w:val="20"/>
          <w:szCs w:val="20"/>
          <w:lang w:val="fr-BE"/>
        </w:rPr>
        <w:t xml:space="preserve">e code </w:t>
      </w:r>
      <w:r w:rsidRPr="00460FD1">
        <w:rPr>
          <w:rFonts w:asciiTheme="minorHAnsi" w:hAnsiTheme="minorHAnsi" w:cstheme="minorHAnsi"/>
          <w:sz w:val="20"/>
          <w:szCs w:val="20"/>
          <w:lang w:val="fr-BE"/>
        </w:rPr>
        <w:t>ECOLE</w:t>
      </w:r>
      <w:r w:rsidR="007606A6">
        <w:rPr>
          <w:rFonts w:asciiTheme="minorHAnsi" w:hAnsiTheme="minorHAnsi" w:cstheme="minorHAnsi"/>
          <w:sz w:val="20"/>
          <w:szCs w:val="20"/>
          <w:lang w:val="fr-BE"/>
        </w:rPr>
        <w:t xml:space="preserve"> &gt;</w:t>
      </w:r>
      <w:r w:rsidR="007606A6">
        <w:rPr>
          <w:rFonts w:asciiTheme="minorHAnsi" w:hAnsiTheme="minorHAnsi" w:cstheme="minorHAnsi"/>
          <w:sz w:val="20"/>
          <w:szCs w:val="20"/>
          <w:lang w:val="fr-BE"/>
        </w:rPr>
        <w:tab/>
      </w:r>
      <w:r w:rsidR="007606A6" w:rsidRPr="0005731E">
        <w:rPr>
          <w:rFonts w:asciiTheme="minorHAnsi" w:hAnsiTheme="minorHAnsi" w:cstheme="minorHAnsi"/>
          <w:b/>
          <w:color w:val="201F1E"/>
          <w:sz w:val="20"/>
          <w:szCs w:val="20"/>
          <w:shd w:val="clear" w:color="auto" w:fill="FFFFFF"/>
          <w:lang w:val="fr-BE"/>
        </w:rPr>
        <w:t xml:space="preserve">C1089 </w:t>
      </w:r>
      <w:r w:rsidR="007606A6" w:rsidRPr="007606A6">
        <w:rPr>
          <w:rFonts w:asciiTheme="minorHAnsi" w:hAnsiTheme="minorHAnsi" w:cstheme="minorHAnsi"/>
          <w:color w:val="201F1E"/>
          <w:sz w:val="20"/>
          <w:szCs w:val="20"/>
          <w:shd w:val="clear" w:color="auto" w:fill="FFFFFF"/>
          <w:lang w:val="fr-BE"/>
        </w:rPr>
        <w:t>suivi du code spécifique de la classe de votre enfant</w:t>
      </w:r>
    </w:p>
    <w:p w:rsidR="007606A6" w:rsidRPr="007606A6" w:rsidRDefault="007606A6" w:rsidP="007606A6">
      <w:pPr>
        <w:pStyle w:val="ListParagraph"/>
        <w:ind w:left="360"/>
        <w:rPr>
          <w:rFonts w:asciiTheme="minorHAnsi" w:hAnsiTheme="minorHAnsi" w:cstheme="minorHAnsi"/>
          <w:color w:val="201F1E"/>
          <w:sz w:val="20"/>
          <w:szCs w:val="20"/>
          <w:shd w:val="clear" w:color="auto" w:fill="FFFFFF"/>
          <w:lang w:val="fr-BE"/>
        </w:rPr>
      </w:pPr>
      <w:r w:rsidRPr="007606A6">
        <w:rPr>
          <w:rFonts w:asciiTheme="minorHAnsi" w:hAnsiTheme="minorHAnsi" w:cstheme="minorHAnsi"/>
          <w:color w:val="201F1E"/>
          <w:sz w:val="20"/>
          <w:szCs w:val="20"/>
          <w:shd w:val="clear" w:color="auto" w:fill="FFFFFF"/>
          <w:lang w:val="fr-BE"/>
        </w:rPr>
        <w:t>Veuillez consulter l</w:t>
      </w:r>
      <w:r w:rsidR="0005731E">
        <w:rPr>
          <w:rFonts w:asciiTheme="minorHAnsi" w:hAnsiTheme="minorHAnsi" w:cstheme="minorHAnsi"/>
          <w:color w:val="201F1E"/>
          <w:sz w:val="20"/>
          <w:szCs w:val="20"/>
          <w:shd w:val="clear" w:color="auto" w:fill="FFFFFF"/>
          <w:lang w:val="fr-BE"/>
        </w:rPr>
        <w:t xml:space="preserve">e récapitulatif </w:t>
      </w:r>
      <w:r w:rsidRPr="007606A6">
        <w:rPr>
          <w:rFonts w:asciiTheme="minorHAnsi" w:hAnsiTheme="minorHAnsi" w:cstheme="minorHAnsi"/>
          <w:color w:val="201F1E"/>
          <w:sz w:val="20"/>
          <w:szCs w:val="20"/>
          <w:shd w:val="clear" w:color="auto" w:fill="FFFFFF"/>
          <w:lang w:val="fr-BE"/>
        </w:rPr>
        <w:t xml:space="preserve">des codes </w:t>
      </w:r>
      <w:r w:rsidR="0005731E">
        <w:rPr>
          <w:rFonts w:asciiTheme="minorHAnsi" w:hAnsiTheme="minorHAnsi" w:cstheme="minorHAnsi"/>
          <w:color w:val="201F1E"/>
          <w:sz w:val="20"/>
          <w:szCs w:val="20"/>
          <w:shd w:val="clear" w:color="auto" w:fill="FFFFFF"/>
          <w:lang w:val="fr-BE"/>
        </w:rPr>
        <w:t xml:space="preserve">par classe </w:t>
      </w:r>
      <w:r w:rsidRPr="007606A6">
        <w:rPr>
          <w:rFonts w:asciiTheme="minorHAnsi" w:hAnsiTheme="minorHAnsi" w:cstheme="minorHAnsi"/>
          <w:color w:val="201F1E"/>
          <w:sz w:val="20"/>
          <w:szCs w:val="20"/>
          <w:shd w:val="clear" w:color="auto" w:fill="FFFFFF"/>
          <w:lang w:val="fr-BE"/>
        </w:rPr>
        <w:t>ci-dessous :</w:t>
      </w:r>
    </w:p>
    <w:tbl>
      <w:tblPr>
        <w:tblStyle w:val="TableGrid"/>
        <w:tblW w:w="0" w:type="auto"/>
        <w:jc w:val="center"/>
        <w:tblLook w:val="04A0" w:firstRow="1" w:lastRow="0" w:firstColumn="1" w:lastColumn="0" w:noHBand="0" w:noVBand="1"/>
      </w:tblPr>
      <w:tblGrid>
        <w:gridCol w:w="2612"/>
        <w:gridCol w:w="1985"/>
      </w:tblGrid>
      <w:tr w:rsidR="007606A6" w:rsidRPr="007606A6" w:rsidTr="007606A6">
        <w:trPr>
          <w:jc w:val="center"/>
        </w:trPr>
        <w:tc>
          <w:tcPr>
            <w:tcW w:w="2612" w:type="dxa"/>
          </w:tcPr>
          <w:p w:rsidR="007606A6" w:rsidRPr="007606A6" w:rsidRDefault="007606A6" w:rsidP="007606A6">
            <w:pPr>
              <w:pStyle w:val="ListParagraph"/>
              <w:ind w:left="0"/>
              <w:jc w:val="center"/>
              <w:rPr>
                <w:rFonts w:asciiTheme="minorHAnsi" w:hAnsiTheme="minorHAnsi" w:cstheme="minorHAnsi"/>
                <w:b/>
                <w:i/>
                <w:sz w:val="20"/>
                <w:szCs w:val="20"/>
                <w:lang w:val="fr-BE"/>
              </w:rPr>
            </w:pPr>
            <w:r w:rsidRPr="007606A6">
              <w:rPr>
                <w:rFonts w:asciiTheme="minorHAnsi" w:hAnsiTheme="minorHAnsi" w:cstheme="minorHAnsi"/>
                <w:b/>
                <w:i/>
                <w:sz w:val="20"/>
                <w:szCs w:val="20"/>
                <w:lang w:val="fr-BE"/>
              </w:rPr>
              <w:t>CLASSE</w:t>
            </w:r>
          </w:p>
        </w:tc>
        <w:tc>
          <w:tcPr>
            <w:tcW w:w="1985" w:type="dxa"/>
          </w:tcPr>
          <w:p w:rsidR="007606A6" w:rsidRPr="007606A6" w:rsidRDefault="007606A6" w:rsidP="007606A6">
            <w:pPr>
              <w:pStyle w:val="ListParagraph"/>
              <w:ind w:left="0"/>
              <w:jc w:val="center"/>
              <w:rPr>
                <w:rFonts w:asciiTheme="minorHAnsi" w:hAnsiTheme="minorHAnsi" w:cstheme="minorHAnsi"/>
                <w:b/>
                <w:i/>
                <w:sz w:val="20"/>
                <w:szCs w:val="20"/>
                <w:lang w:val="fr-BE"/>
              </w:rPr>
            </w:pPr>
            <w:r w:rsidRPr="007606A6">
              <w:rPr>
                <w:rFonts w:asciiTheme="minorHAnsi" w:hAnsiTheme="minorHAnsi" w:cstheme="minorHAnsi"/>
                <w:b/>
                <w:i/>
                <w:sz w:val="20"/>
                <w:szCs w:val="20"/>
                <w:lang w:val="fr-BE"/>
              </w:rPr>
              <w:t>Code complet</w:t>
            </w:r>
          </w:p>
        </w:tc>
      </w:tr>
      <w:tr w:rsidR="007606A6" w:rsidRPr="007606A6" w:rsidTr="007606A6">
        <w:trPr>
          <w:jc w:val="center"/>
        </w:trPr>
        <w:tc>
          <w:tcPr>
            <w:tcW w:w="2612" w:type="dxa"/>
          </w:tcPr>
          <w:p w:rsidR="007606A6" w:rsidRPr="007606A6" w:rsidRDefault="007606A6" w:rsidP="007606A6">
            <w:pPr>
              <w:pStyle w:val="ListParagraph"/>
              <w:ind w:left="0"/>
              <w:rPr>
                <w:rFonts w:asciiTheme="minorHAnsi" w:hAnsiTheme="minorHAnsi" w:cstheme="minorHAnsi"/>
                <w:sz w:val="20"/>
                <w:szCs w:val="20"/>
                <w:lang w:val="fr-BE"/>
              </w:rPr>
            </w:pPr>
            <w:r w:rsidRPr="007606A6">
              <w:rPr>
                <w:rFonts w:asciiTheme="minorHAnsi" w:hAnsiTheme="minorHAnsi" w:cstheme="minorHAnsi"/>
                <w:sz w:val="20"/>
                <w:szCs w:val="20"/>
                <w:lang w:val="fr-BE"/>
              </w:rPr>
              <w:t>1ème primaire</w:t>
            </w:r>
          </w:p>
        </w:tc>
        <w:tc>
          <w:tcPr>
            <w:tcW w:w="1985" w:type="dxa"/>
          </w:tcPr>
          <w:p w:rsidR="007606A6" w:rsidRPr="007606A6" w:rsidRDefault="007606A6" w:rsidP="007606A6">
            <w:pPr>
              <w:pStyle w:val="ListParagraph"/>
              <w:ind w:left="0"/>
              <w:rPr>
                <w:rFonts w:asciiTheme="minorHAnsi" w:hAnsiTheme="minorHAnsi" w:cstheme="minorHAnsi"/>
                <w:sz w:val="20"/>
                <w:szCs w:val="20"/>
                <w:lang w:val="fr-BE"/>
              </w:rPr>
            </w:pPr>
            <w:r w:rsidRPr="007606A6">
              <w:rPr>
                <w:rFonts w:asciiTheme="minorHAnsi" w:hAnsiTheme="minorHAnsi" w:cstheme="minorHAnsi"/>
                <w:color w:val="201F1E"/>
                <w:sz w:val="20"/>
                <w:szCs w:val="20"/>
                <w:shd w:val="clear" w:color="auto" w:fill="FFFFFF"/>
              </w:rPr>
              <w:t>C1089P1</w:t>
            </w:r>
          </w:p>
        </w:tc>
      </w:tr>
      <w:tr w:rsidR="007606A6" w:rsidRPr="007606A6" w:rsidTr="007606A6">
        <w:trPr>
          <w:jc w:val="center"/>
        </w:trPr>
        <w:tc>
          <w:tcPr>
            <w:tcW w:w="2612" w:type="dxa"/>
          </w:tcPr>
          <w:p w:rsidR="007606A6" w:rsidRPr="007606A6" w:rsidRDefault="007606A6" w:rsidP="007606A6">
            <w:pPr>
              <w:pStyle w:val="ListParagraph"/>
              <w:ind w:left="0"/>
              <w:rPr>
                <w:rFonts w:asciiTheme="minorHAnsi" w:hAnsiTheme="minorHAnsi" w:cstheme="minorHAnsi"/>
                <w:sz w:val="20"/>
                <w:szCs w:val="20"/>
                <w:lang w:val="fr-BE"/>
              </w:rPr>
            </w:pPr>
            <w:r w:rsidRPr="007606A6">
              <w:rPr>
                <w:rFonts w:asciiTheme="minorHAnsi" w:hAnsiTheme="minorHAnsi" w:cstheme="minorHAnsi"/>
                <w:sz w:val="20"/>
                <w:szCs w:val="20"/>
                <w:lang w:val="fr-BE"/>
              </w:rPr>
              <w:t>2</w:t>
            </w:r>
            <w:r w:rsidRPr="007606A6">
              <w:rPr>
                <w:rFonts w:asciiTheme="minorHAnsi" w:hAnsiTheme="minorHAnsi" w:cstheme="minorHAnsi"/>
                <w:sz w:val="20"/>
                <w:szCs w:val="20"/>
                <w:vertAlign w:val="superscript"/>
                <w:lang w:val="fr-BE"/>
              </w:rPr>
              <w:t>èmes</w:t>
            </w:r>
            <w:r w:rsidRPr="007606A6">
              <w:rPr>
                <w:rFonts w:asciiTheme="minorHAnsi" w:hAnsiTheme="minorHAnsi" w:cstheme="minorHAnsi"/>
                <w:sz w:val="20"/>
                <w:szCs w:val="20"/>
                <w:lang w:val="fr-BE"/>
              </w:rPr>
              <w:t xml:space="preserve"> primaires A, B, C &amp; D</w:t>
            </w:r>
          </w:p>
        </w:tc>
        <w:tc>
          <w:tcPr>
            <w:tcW w:w="1985" w:type="dxa"/>
          </w:tcPr>
          <w:p w:rsidR="007606A6" w:rsidRPr="007606A6" w:rsidRDefault="007606A6" w:rsidP="007606A6">
            <w:pPr>
              <w:pStyle w:val="ListParagraph"/>
              <w:ind w:left="0"/>
              <w:rPr>
                <w:rFonts w:asciiTheme="minorHAnsi" w:hAnsiTheme="minorHAnsi" w:cstheme="minorHAnsi"/>
                <w:sz w:val="20"/>
                <w:szCs w:val="20"/>
                <w:lang w:val="fr-BE"/>
              </w:rPr>
            </w:pPr>
            <w:r w:rsidRPr="007606A6">
              <w:rPr>
                <w:rFonts w:asciiTheme="minorHAnsi" w:hAnsiTheme="minorHAnsi" w:cstheme="minorHAnsi"/>
                <w:color w:val="201F1E"/>
                <w:sz w:val="20"/>
                <w:szCs w:val="20"/>
                <w:shd w:val="clear" w:color="auto" w:fill="FFFFFF"/>
              </w:rPr>
              <w:t>C1089P2</w:t>
            </w:r>
          </w:p>
        </w:tc>
      </w:tr>
      <w:tr w:rsidR="007606A6" w:rsidRPr="007606A6" w:rsidTr="007606A6">
        <w:trPr>
          <w:jc w:val="center"/>
        </w:trPr>
        <w:tc>
          <w:tcPr>
            <w:tcW w:w="2612" w:type="dxa"/>
          </w:tcPr>
          <w:p w:rsidR="007606A6" w:rsidRPr="007606A6" w:rsidRDefault="007606A6" w:rsidP="007606A6">
            <w:pPr>
              <w:pStyle w:val="ListParagraph"/>
              <w:ind w:left="0"/>
              <w:rPr>
                <w:rFonts w:asciiTheme="minorHAnsi" w:hAnsiTheme="minorHAnsi" w:cstheme="minorHAnsi"/>
                <w:sz w:val="20"/>
                <w:szCs w:val="20"/>
                <w:lang w:val="fr-BE"/>
              </w:rPr>
            </w:pPr>
            <w:r w:rsidRPr="007606A6">
              <w:rPr>
                <w:rFonts w:asciiTheme="minorHAnsi" w:hAnsiTheme="minorHAnsi" w:cstheme="minorHAnsi"/>
                <w:sz w:val="20"/>
                <w:szCs w:val="20"/>
                <w:lang w:val="fr-BE"/>
              </w:rPr>
              <w:t>3</w:t>
            </w:r>
            <w:r w:rsidRPr="007606A6">
              <w:rPr>
                <w:rFonts w:asciiTheme="minorHAnsi" w:hAnsiTheme="minorHAnsi" w:cstheme="minorHAnsi"/>
                <w:sz w:val="20"/>
                <w:szCs w:val="20"/>
                <w:vertAlign w:val="superscript"/>
                <w:lang w:val="fr-BE"/>
              </w:rPr>
              <w:t>èmes</w:t>
            </w:r>
            <w:r w:rsidRPr="007606A6">
              <w:rPr>
                <w:rFonts w:asciiTheme="minorHAnsi" w:hAnsiTheme="minorHAnsi" w:cstheme="minorHAnsi"/>
                <w:sz w:val="20"/>
                <w:szCs w:val="20"/>
                <w:lang w:val="fr-BE"/>
              </w:rPr>
              <w:t xml:space="preserve"> primaires A &amp; C</w:t>
            </w:r>
          </w:p>
        </w:tc>
        <w:tc>
          <w:tcPr>
            <w:tcW w:w="1985" w:type="dxa"/>
          </w:tcPr>
          <w:p w:rsidR="007606A6" w:rsidRPr="007606A6" w:rsidRDefault="007606A6" w:rsidP="007606A6">
            <w:pPr>
              <w:pStyle w:val="ListParagraph"/>
              <w:ind w:left="0"/>
              <w:rPr>
                <w:rFonts w:asciiTheme="minorHAnsi" w:hAnsiTheme="minorHAnsi" w:cstheme="minorHAnsi"/>
                <w:sz w:val="20"/>
                <w:szCs w:val="20"/>
                <w:lang w:val="fr-BE"/>
              </w:rPr>
            </w:pPr>
            <w:r w:rsidRPr="007606A6">
              <w:rPr>
                <w:rFonts w:asciiTheme="minorHAnsi" w:hAnsiTheme="minorHAnsi" w:cstheme="minorHAnsi"/>
                <w:color w:val="201F1E"/>
                <w:sz w:val="20"/>
                <w:szCs w:val="20"/>
                <w:shd w:val="clear" w:color="auto" w:fill="FFFFFF"/>
              </w:rPr>
              <w:t>C1089P3AC</w:t>
            </w:r>
          </w:p>
        </w:tc>
      </w:tr>
      <w:tr w:rsidR="007606A6" w:rsidRPr="007606A6" w:rsidTr="007606A6">
        <w:trPr>
          <w:jc w:val="center"/>
        </w:trPr>
        <w:tc>
          <w:tcPr>
            <w:tcW w:w="2612" w:type="dxa"/>
          </w:tcPr>
          <w:p w:rsidR="007606A6" w:rsidRPr="007606A6" w:rsidRDefault="007606A6" w:rsidP="007606A6">
            <w:pPr>
              <w:pStyle w:val="ListParagraph"/>
              <w:ind w:left="0"/>
              <w:rPr>
                <w:rFonts w:asciiTheme="minorHAnsi" w:hAnsiTheme="minorHAnsi" w:cstheme="minorHAnsi"/>
                <w:sz w:val="20"/>
                <w:szCs w:val="20"/>
                <w:lang w:val="fr-BE"/>
              </w:rPr>
            </w:pPr>
            <w:r w:rsidRPr="007606A6">
              <w:rPr>
                <w:rFonts w:asciiTheme="minorHAnsi" w:hAnsiTheme="minorHAnsi" w:cstheme="minorHAnsi"/>
                <w:sz w:val="20"/>
                <w:szCs w:val="20"/>
                <w:lang w:val="fr-BE"/>
              </w:rPr>
              <w:t>3</w:t>
            </w:r>
            <w:r w:rsidRPr="007606A6">
              <w:rPr>
                <w:rFonts w:asciiTheme="minorHAnsi" w:hAnsiTheme="minorHAnsi" w:cstheme="minorHAnsi"/>
                <w:sz w:val="20"/>
                <w:szCs w:val="20"/>
                <w:vertAlign w:val="superscript"/>
                <w:lang w:val="fr-BE"/>
              </w:rPr>
              <w:t>èmes</w:t>
            </w:r>
            <w:r w:rsidRPr="007606A6">
              <w:rPr>
                <w:rFonts w:asciiTheme="minorHAnsi" w:hAnsiTheme="minorHAnsi" w:cstheme="minorHAnsi"/>
                <w:sz w:val="20"/>
                <w:szCs w:val="20"/>
                <w:lang w:val="fr-BE"/>
              </w:rPr>
              <w:t xml:space="preserve"> primaires B &amp; D</w:t>
            </w:r>
          </w:p>
        </w:tc>
        <w:tc>
          <w:tcPr>
            <w:tcW w:w="1985" w:type="dxa"/>
          </w:tcPr>
          <w:p w:rsidR="007606A6" w:rsidRPr="007606A6" w:rsidRDefault="007606A6" w:rsidP="007606A6">
            <w:pPr>
              <w:pStyle w:val="ListParagraph"/>
              <w:ind w:left="0"/>
              <w:rPr>
                <w:rFonts w:asciiTheme="minorHAnsi" w:hAnsiTheme="minorHAnsi" w:cstheme="minorHAnsi"/>
                <w:sz w:val="20"/>
                <w:szCs w:val="20"/>
                <w:lang w:val="fr-BE"/>
              </w:rPr>
            </w:pPr>
            <w:r w:rsidRPr="007606A6">
              <w:rPr>
                <w:rFonts w:asciiTheme="minorHAnsi" w:hAnsiTheme="minorHAnsi" w:cstheme="minorHAnsi"/>
                <w:color w:val="201F1E"/>
                <w:sz w:val="20"/>
                <w:szCs w:val="20"/>
                <w:shd w:val="clear" w:color="auto" w:fill="FFFFFF"/>
              </w:rPr>
              <w:t>C1089P3BD</w:t>
            </w:r>
          </w:p>
        </w:tc>
      </w:tr>
      <w:tr w:rsidR="007606A6" w:rsidRPr="007606A6" w:rsidTr="007606A6">
        <w:trPr>
          <w:jc w:val="center"/>
        </w:trPr>
        <w:tc>
          <w:tcPr>
            <w:tcW w:w="2612" w:type="dxa"/>
          </w:tcPr>
          <w:p w:rsidR="007606A6" w:rsidRPr="007606A6" w:rsidRDefault="007606A6" w:rsidP="007606A6">
            <w:pPr>
              <w:pStyle w:val="ListParagraph"/>
              <w:ind w:left="0"/>
              <w:rPr>
                <w:rFonts w:asciiTheme="minorHAnsi" w:hAnsiTheme="minorHAnsi" w:cstheme="minorHAnsi"/>
                <w:sz w:val="20"/>
                <w:szCs w:val="20"/>
                <w:lang w:val="fr-BE"/>
              </w:rPr>
            </w:pPr>
            <w:r w:rsidRPr="007606A6">
              <w:rPr>
                <w:rFonts w:asciiTheme="minorHAnsi" w:hAnsiTheme="minorHAnsi" w:cstheme="minorHAnsi"/>
                <w:sz w:val="20"/>
                <w:szCs w:val="20"/>
                <w:lang w:val="fr-BE"/>
              </w:rPr>
              <w:t>4</w:t>
            </w:r>
            <w:r w:rsidRPr="007606A6">
              <w:rPr>
                <w:rFonts w:asciiTheme="minorHAnsi" w:hAnsiTheme="minorHAnsi" w:cstheme="minorHAnsi"/>
                <w:sz w:val="20"/>
                <w:szCs w:val="20"/>
                <w:vertAlign w:val="superscript"/>
                <w:lang w:val="fr-BE"/>
              </w:rPr>
              <w:t>ème</w:t>
            </w:r>
            <w:r w:rsidRPr="007606A6">
              <w:rPr>
                <w:rFonts w:asciiTheme="minorHAnsi" w:hAnsiTheme="minorHAnsi" w:cstheme="minorHAnsi"/>
                <w:sz w:val="20"/>
                <w:szCs w:val="20"/>
                <w:lang w:val="fr-BE"/>
              </w:rPr>
              <w:t xml:space="preserve"> primaire A</w:t>
            </w:r>
          </w:p>
        </w:tc>
        <w:tc>
          <w:tcPr>
            <w:tcW w:w="1985" w:type="dxa"/>
          </w:tcPr>
          <w:p w:rsidR="007606A6" w:rsidRPr="007606A6" w:rsidRDefault="007606A6" w:rsidP="007606A6">
            <w:pPr>
              <w:pStyle w:val="ListParagraph"/>
              <w:ind w:left="0"/>
              <w:rPr>
                <w:rFonts w:asciiTheme="minorHAnsi" w:hAnsiTheme="minorHAnsi" w:cstheme="minorHAnsi"/>
                <w:sz w:val="20"/>
                <w:szCs w:val="20"/>
                <w:lang w:val="fr-BE"/>
              </w:rPr>
            </w:pPr>
            <w:r w:rsidRPr="007606A6">
              <w:rPr>
                <w:rFonts w:asciiTheme="minorHAnsi" w:hAnsiTheme="minorHAnsi" w:cstheme="minorHAnsi"/>
                <w:color w:val="201F1E"/>
                <w:sz w:val="20"/>
                <w:szCs w:val="20"/>
                <w:shd w:val="clear" w:color="auto" w:fill="FFFFFF"/>
              </w:rPr>
              <w:t>C1089P4A</w:t>
            </w:r>
          </w:p>
        </w:tc>
      </w:tr>
      <w:tr w:rsidR="007606A6" w:rsidRPr="007606A6" w:rsidTr="007606A6">
        <w:trPr>
          <w:jc w:val="center"/>
        </w:trPr>
        <w:tc>
          <w:tcPr>
            <w:tcW w:w="2612" w:type="dxa"/>
          </w:tcPr>
          <w:p w:rsidR="007606A6" w:rsidRPr="007606A6" w:rsidRDefault="007606A6" w:rsidP="007606A6">
            <w:pPr>
              <w:pStyle w:val="ListParagraph"/>
              <w:ind w:left="0"/>
              <w:rPr>
                <w:rFonts w:asciiTheme="minorHAnsi" w:hAnsiTheme="minorHAnsi" w:cstheme="minorHAnsi"/>
                <w:sz w:val="20"/>
                <w:szCs w:val="20"/>
                <w:lang w:val="fr-BE"/>
              </w:rPr>
            </w:pPr>
            <w:r w:rsidRPr="007606A6">
              <w:rPr>
                <w:rFonts w:asciiTheme="minorHAnsi" w:hAnsiTheme="minorHAnsi" w:cstheme="minorHAnsi"/>
                <w:sz w:val="20"/>
                <w:szCs w:val="20"/>
                <w:lang w:val="fr-BE"/>
              </w:rPr>
              <w:t>4</w:t>
            </w:r>
            <w:r w:rsidRPr="007606A6">
              <w:rPr>
                <w:rFonts w:asciiTheme="minorHAnsi" w:hAnsiTheme="minorHAnsi" w:cstheme="minorHAnsi"/>
                <w:sz w:val="20"/>
                <w:szCs w:val="20"/>
                <w:vertAlign w:val="superscript"/>
                <w:lang w:val="fr-BE"/>
              </w:rPr>
              <w:t>ème</w:t>
            </w:r>
            <w:r w:rsidRPr="007606A6">
              <w:rPr>
                <w:rFonts w:asciiTheme="minorHAnsi" w:hAnsiTheme="minorHAnsi" w:cstheme="minorHAnsi"/>
                <w:sz w:val="20"/>
                <w:szCs w:val="20"/>
                <w:lang w:val="fr-BE"/>
              </w:rPr>
              <w:t xml:space="preserve"> primaire B</w:t>
            </w:r>
          </w:p>
        </w:tc>
        <w:tc>
          <w:tcPr>
            <w:tcW w:w="1985" w:type="dxa"/>
          </w:tcPr>
          <w:p w:rsidR="007606A6" w:rsidRPr="007606A6" w:rsidRDefault="007606A6" w:rsidP="007606A6">
            <w:pPr>
              <w:pStyle w:val="ListParagraph"/>
              <w:ind w:left="0"/>
              <w:rPr>
                <w:rFonts w:asciiTheme="minorHAnsi" w:hAnsiTheme="minorHAnsi" w:cstheme="minorHAnsi"/>
                <w:sz w:val="20"/>
                <w:szCs w:val="20"/>
                <w:lang w:val="fr-BE"/>
              </w:rPr>
            </w:pPr>
            <w:r w:rsidRPr="007606A6">
              <w:rPr>
                <w:rFonts w:asciiTheme="minorHAnsi" w:hAnsiTheme="minorHAnsi" w:cstheme="minorHAnsi"/>
                <w:color w:val="201F1E"/>
                <w:sz w:val="20"/>
                <w:szCs w:val="20"/>
                <w:shd w:val="clear" w:color="auto" w:fill="FFFFFF"/>
              </w:rPr>
              <w:t>C1089P4B</w:t>
            </w:r>
          </w:p>
        </w:tc>
      </w:tr>
      <w:tr w:rsidR="007606A6" w:rsidRPr="007606A6" w:rsidTr="007606A6">
        <w:trPr>
          <w:jc w:val="center"/>
        </w:trPr>
        <w:tc>
          <w:tcPr>
            <w:tcW w:w="2612" w:type="dxa"/>
          </w:tcPr>
          <w:p w:rsidR="007606A6" w:rsidRPr="007606A6" w:rsidRDefault="007606A6" w:rsidP="007606A6">
            <w:pPr>
              <w:pStyle w:val="ListParagraph"/>
              <w:ind w:left="0"/>
              <w:rPr>
                <w:rFonts w:asciiTheme="minorHAnsi" w:hAnsiTheme="minorHAnsi" w:cstheme="minorHAnsi"/>
                <w:sz w:val="20"/>
                <w:szCs w:val="20"/>
                <w:lang w:val="fr-BE"/>
              </w:rPr>
            </w:pPr>
            <w:r w:rsidRPr="007606A6">
              <w:rPr>
                <w:rFonts w:asciiTheme="minorHAnsi" w:hAnsiTheme="minorHAnsi" w:cstheme="minorHAnsi"/>
                <w:sz w:val="20"/>
                <w:szCs w:val="20"/>
                <w:lang w:val="fr-BE"/>
              </w:rPr>
              <w:t>4</w:t>
            </w:r>
            <w:r w:rsidRPr="007606A6">
              <w:rPr>
                <w:rFonts w:asciiTheme="minorHAnsi" w:hAnsiTheme="minorHAnsi" w:cstheme="minorHAnsi"/>
                <w:sz w:val="20"/>
                <w:szCs w:val="20"/>
                <w:vertAlign w:val="superscript"/>
                <w:lang w:val="fr-BE"/>
              </w:rPr>
              <w:t>ème</w:t>
            </w:r>
            <w:r w:rsidRPr="007606A6">
              <w:rPr>
                <w:rFonts w:asciiTheme="minorHAnsi" w:hAnsiTheme="minorHAnsi" w:cstheme="minorHAnsi"/>
                <w:sz w:val="20"/>
                <w:szCs w:val="20"/>
                <w:lang w:val="fr-BE"/>
              </w:rPr>
              <w:t xml:space="preserve"> primaire C</w:t>
            </w:r>
          </w:p>
        </w:tc>
        <w:tc>
          <w:tcPr>
            <w:tcW w:w="1985" w:type="dxa"/>
          </w:tcPr>
          <w:p w:rsidR="007606A6" w:rsidRPr="007606A6" w:rsidRDefault="007606A6" w:rsidP="007606A6">
            <w:pPr>
              <w:pStyle w:val="ListParagraph"/>
              <w:ind w:left="0"/>
              <w:rPr>
                <w:rFonts w:asciiTheme="minorHAnsi" w:hAnsiTheme="minorHAnsi" w:cstheme="minorHAnsi"/>
                <w:sz w:val="20"/>
                <w:szCs w:val="20"/>
                <w:lang w:val="fr-BE"/>
              </w:rPr>
            </w:pPr>
            <w:r w:rsidRPr="007606A6">
              <w:rPr>
                <w:rFonts w:asciiTheme="minorHAnsi" w:hAnsiTheme="minorHAnsi" w:cstheme="minorHAnsi"/>
                <w:color w:val="201F1E"/>
                <w:sz w:val="20"/>
                <w:szCs w:val="20"/>
                <w:shd w:val="clear" w:color="auto" w:fill="FFFFFF"/>
              </w:rPr>
              <w:t>C1089P4C</w:t>
            </w:r>
          </w:p>
        </w:tc>
      </w:tr>
      <w:tr w:rsidR="007606A6" w:rsidRPr="007606A6" w:rsidTr="007606A6">
        <w:trPr>
          <w:jc w:val="center"/>
        </w:trPr>
        <w:tc>
          <w:tcPr>
            <w:tcW w:w="2612" w:type="dxa"/>
          </w:tcPr>
          <w:p w:rsidR="007606A6" w:rsidRPr="007606A6" w:rsidRDefault="007606A6" w:rsidP="007606A6">
            <w:pPr>
              <w:pStyle w:val="ListParagraph"/>
              <w:ind w:left="0"/>
              <w:rPr>
                <w:rFonts w:asciiTheme="minorHAnsi" w:hAnsiTheme="minorHAnsi" w:cstheme="minorHAnsi"/>
                <w:sz w:val="20"/>
                <w:szCs w:val="20"/>
                <w:lang w:val="fr-BE"/>
              </w:rPr>
            </w:pPr>
            <w:r w:rsidRPr="007606A6">
              <w:rPr>
                <w:rFonts w:asciiTheme="minorHAnsi" w:hAnsiTheme="minorHAnsi" w:cstheme="minorHAnsi"/>
                <w:sz w:val="20"/>
                <w:szCs w:val="20"/>
                <w:lang w:val="fr-BE"/>
              </w:rPr>
              <w:t>4</w:t>
            </w:r>
            <w:r w:rsidRPr="007606A6">
              <w:rPr>
                <w:rFonts w:asciiTheme="minorHAnsi" w:hAnsiTheme="minorHAnsi" w:cstheme="minorHAnsi"/>
                <w:sz w:val="20"/>
                <w:szCs w:val="20"/>
                <w:vertAlign w:val="superscript"/>
                <w:lang w:val="fr-BE"/>
              </w:rPr>
              <w:t>ème</w:t>
            </w:r>
            <w:r w:rsidRPr="007606A6">
              <w:rPr>
                <w:rFonts w:asciiTheme="minorHAnsi" w:hAnsiTheme="minorHAnsi" w:cstheme="minorHAnsi"/>
                <w:sz w:val="20"/>
                <w:szCs w:val="20"/>
                <w:lang w:val="fr-BE"/>
              </w:rPr>
              <w:t xml:space="preserve"> primaire D</w:t>
            </w:r>
          </w:p>
        </w:tc>
        <w:tc>
          <w:tcPr>
            <w:tcW w:w="1985" w:type="dxa"/>
          </w:tcPr>
          <w:p w:rsidR="007606A6" w:rsidRPr="007606A6" w:rsidRDefault="007606A6" w:rsidP="007606A6">
            <w:pPr>
              <w:pStyle w:val="ListParagraph"/>
              <w:ind w:left="0"/>
              <w:rPr>
                <w:rFonts w:asciiTheme="minorHAnsi" w:hAnsiTheme="minorHAnsi" w:cstheme="minorHAnsi"/>
                <w:sz w:val="20"/>
                <w:szCs w:val="20"/>
                <w:lang w:val="fr-BE"/>
              </w:rPr>
            </w:pPr>
            <w:r w:rsidRPr="007606A6">
              <w:rPr>
                <w:rFonts w:asciiTheme="minorHAnsi" w:hAnsiTheme="minorHAnsi" w:cstheme="minorHAnsi"/>
                <w:color w:val="201F1E"/>
                <w:sz w:val="20"/>
                <w:szCs w:val="20"/>
                <w:shd w:val="clear" w:color="auto" w:fill="FFFFFF"/>
              </w:rPr>
              <w:t>C1089P4D</w:t>
            </w:r>
          </w:p>
        </w:tc>
      </w:tr>
      <w:tr w:rsidR="007606A6" w:rsidRPr="007606A6" w:rsidTr="007606A6">
        <w:trPr>
          <w:jc w:val="center"/>
        </w:trPr>
        <w:tc>
          <w:tcPr>
            <w:tcW w:w="2612" w:type="dxa"/>
          </w:tcPr>
          <w:p w:rsidR="007606A6" w:rsidRPr="007606A6" w:rsidRDefault="007606A6" w:rsidP="007606A6">
            <w:pPr>
              <w:pStyle w:val="ListParagraph"/>
              <w:ind w:left="0"/>
              <w:rPr>
                <w:rFonts w:asciiTheme="minorHAnsi" w:hAnsiTheme="minorHAnsi" w:cstheme="minorHAnsi"/>
                <w:sz w:val="20"/>
                <w:szCs w:val="20"/>
                <w:lang w:val="fr-BE"/>
              </w:rPr>
            </w:pPr>
            <w:r w:rsidRPr="007606A6">
              <w:rPr>
                <w:rFonts w:asciiTheme="minorHAnsi" w:hAnsiTheme="minorHAnsi" w:cstheme="minorHAnsi"/>
                <w:sz w:val="20"/>
                <w:szCs w:val="20"/>
                <w:lang w:val="fr-BE"/>
              </w:rPr>
              <w:t>5èmes primaires A, B, C &amp; D</w:t>
            </w:r>
          </w:p>
        </w:tc>
        <w:tc>
          <w:tcPr>
            <w:tcW w:w="1985" w:type="dxa"/>
          </w:tcPr>
          <w:p w:rsidR="007606A6" w:rsidRPr="007606A6" w:rsidRDefault="007606A6" w:rsidP="007606A6">
            <w:pPr>
              <w:pStyle w:val="ListParagraph"/>
              <w:ind w:left="0"/>
              <w:rPr>
                <w:rFonts w:asciiTheme="minorHAnsi" w:hAnsiTheme="minorHAnsi" w:cstheme="minorHAnsi"/>
                <w:sz w:val="20"/>
                <w:szCs w:val="20"/>
                <w:lang w:val="fr-BE"/>
              </w:rPr>
            </w:pPr>
            <w:r w:rsidRPr="007606A6">
              <w:rPr>
                <w:rFonts w:asciiTheme="minorHAnsi" w:hAnsiTheme="minorHAnsi" w:cstheme="minorHAnsi"/>
                <w:color w:val="201F1E"/>
                <w:sz w:val="20"/>
                <w:szCs w:val="20"/>
                <w:shd w:val="clear" w:color="auto" w:fill="FFFFFF"/>
              </w:rPr>
              <w:t>C1089P5</w:t>
            </w:r>
          </w:p>
        </w:tc>
      </w:tr>
      <w:tr w:rsidR="007606A6" w:rsidRPr="007606A6" w:rsidTr="007606A6">
        <w:trPr>
          <w:jc w:val="center"/>
        </w:trPr>
        <w:tc>
          <w:tcPr>
            <w:tcW w:w="2612" w:type="dxa"/>
          </w:tcPr>
          <w:p w:rsidR="007606A6" w:rsidRPr="007606A6" w:rsidRDefault="007606A6" w:rsidP="007606A6">
            <w:pPr>
              <w:pStyle w:val="ListParagraph"/>
              <w:ind w:left="0"/>
              <w:rPr>
                <w:rFonts w:asciiTheme="minorHAnsi" w:hAnsiTheme="minorHAnsi" w:cstheme="minorHAnsi"/>
                <w:sz w:val="20"/>
                <w:szCs w:val="20"/>
                <w:lang w:val="fr-BE"/>
              </w:rPr>
            </w:pPr>
            <w:r w:rsidRPr="007606A6">
              <w:rPr>
                <w:rFonts w:asciiTheme="minorHAnsi" w:hAnsiTheme="minorHAnsi" w:cstheme="minorHAnsi"/>
                <w:sz w:val="20"/>
                <w:szCs w:val="20"/>
                <w:lang w:val="fr-BE"/>
              </w:rPr>
              <w:t>6</w:t>
            </w:r>
            <w:r w:rsidRPr="007606A6">
              <w:rPr>
                <w:rFonts w:asciiTheme="minorHAnsi" w:hAnsiTheme="minorHAnsi" w:cstheme="minorHAnsi"/>
                <w:sz w:val="20"/>
                <w:szCs w:val="20"/>
                <w:vertAlign w:val="superscript"/>
                <w:lang w:val="fr-BE"/>
              </w:rPr>
              <w:t>ème</w:t>
            </w:r>
            <w:r w:rsidRPr="007606A6">
              <w:rPr>
                <w:rFonts w:asciiTheme="minorHAnsi" w:hAnsiTheme="minorHAnsi" w:cstheme="minorHAnsi"/>
                <w:sz w:val="20"/>
                <w:szCs w:val="20"/>
                <w:lang w:val="fr-BE"/>
              </w:rPr>
              <w:t xml:space="preserve"> primaire A</w:t>
            </w:r>
          </w:p>
        </w:tc>
        <w:tc>
          <w:tcPr>
            <w:tcW w:w="1985" w:type="dxa"/>
          </w:tcPr>
          <w:p w:rsidR="007606A6" w:rsidRPr="007606A6" w:rsidRDefault="007606A6" w:rsidP="007606A6">
            <w:pPr>
              <w:pStyle w:val="ListParagraph"/>
              <w:ind w:left="0"/>
              <w:rPr>
                <w:rFonts w:asciiTheme="minorHAnsi" w:hAnsiTheme="minorHAnsi" w:cstheme="minorHAnsi"/>
                <w:sz w:val="20"/>
                <w:szCs w:val="20"/>
                <w:lang w:val="fr-BE"/>
              </w:rPr>
            </w:pPr>
            <w:r w:rsidRPr="007606A6">
              <w:rPr>
                <w:rFonts w:asciiTheme="minorHAnsi" w:hAnsiTheme="minorHAnsi" w:cstheme="minorHAnsi"/>
                <w:color w:val="201F1E"/>
                <w:sz w:val="20"/>
                <w:szCs w:val="20"/>
                <w:shd w:val="clear" w:color="auto" w:fill="FFFFFF"/>
              </w:rPr>
              <w:t>C1089P6A</w:t>
            </w:r>
          </w:p>
        </w:tc>
      </w:tr>
      <w:tr w:rsidR="007606A6" w:rsidRPr="007606A6" w:rsidTr="007606A6">
        <w:trPr>
          <w:jc w:val="center"/>
        </w:trPr>
        <w:tc>
          <w:tcPr>
            <w:tcW w:w="2612" w:type="dxa"/>
          </w:tcPr>
          <w:p w:rsidR="007606A6" w:rsidRPr="007606A6" w:rsidRDefault="007606A6" w:rsidP="007606A6">
            <w:pPr>
              <w:pStyle w:val="ListParagraph"/>
              <w:ind w:left="0"/>
              <w:rPr>
                <w:rFonts w:asciiTheme="minorHAnsi" w:hAnsiTheme="minorHAnsi" w:cstheme="minorHAnsi"/>
                <w:sz w:val="20"/>
                <w:szCs w:val="20"/>
                <w:lang w:val="fr-BE"/>
              </w:rPr>
            </w:pPr>
            <w:r w:rsidRPr="007606A6">
              <w:rPr>
                <w:rFonts w:asciiTheme="minorHAnsi" w:hAnsiTheme="minorHAnsi" w:cstheme="minorHAnsi"/>
                <w:sz w:val="20"/>
                <w:szCs w:val="20"/>
                <w:lang w:val="fr-BE"/>
              </w:rPr>
              <w:t>6</w:t>
            </w:r>
            <w:r w:rsidRPr="007606A6">
              <w:rPr>
                <w:rFonts w:asciiTheme="minorHAnsi" w:hAnsiTheme="minorHAnsi" w:cstheme="minorHAnsi"/>
                <w:sz w:val="20"/>
                <w:szCs w:val="20"/>
                <w:vertAlign w:val="superscript"/>
                <w:lang w:val="fr-BE"/>
              </w:rPr>
              <w:t>ème</w:t>
            </w:r>
            <w:r w:rsidRPr="007606A6">
              <w:rPr>
                <w:rFonts w:asciiTheme="minorHAnsi" w:hAnsiTheme="minorHAnsi" w:cstheme="minorHAnsi"/>
                <w:sz w:val="20"/>
                <w:szCs w:val="20"/>
                <w:lang w:val="fr-BE"/>
              </w:rPr>
              <w:t xml:space="preserve"> primaire B</w:t>
            </w:r>
          </w:p>
        </w:tc>
        <w:tc>
          <w:tcPr>
            <w:tcW w:w="1985" w:type="dxa"/>
          </w:tcPr>
          <w:p w:rsidR="007606A6" w:rsidRPr="007606A6" w:rsidRDefault="007606A6" w:rsidP="007606A6">
            <w:pPr>
              <w:pStyle w:val="ListParagraph"/>
              <w:tabs>
                <w:tab w:val="left" w:pos="490"/>
              </w:tabs>
              <w:ind w:left="0"/>
              <w:rPr>
                <w:rFonts w:asciiTheme="minorHAnsi" w:hAnsiTheme="minorHAnsi" w:cstheme="minorHAnsi"/>
                <w:sz w:val="20"/>
                <w:szCs w:val="20"/>
                <w:lang w:val="fr-BE"/>
              </w:rPr>
            </w:pPr>
            <w:r w:rsidRPr="007606A6">
              <w:rPr>
                <w:rFonts w:asciiTheme="minorHAnsi" w:hAnsiTheme="minorHAnsi" w:cstheme="minorHAnsi"/>
                <w:color w:val="201F1E"/>
                <w:sz w:val="20"/>
                <w:szCs w:val="20"/>
                <w:shd w:val="clear" w:color="auto" w:fill="FFFFFF"/>
              </w:rPr>
              <w:t>C1089P6B</w:t>
            </w:r>
          </w:p>
        </w:tc>
      </w:tr>
      <w:tr w:rsidR="007606A6" w:rsidRPr="007606A6" w:rsidTr="007606A6">
        <w:trPr>
          <w:jc w:val="center"/>
        </w:trPr>
        <w:tc>
          <w:tcPr>
            <w:tcW w:w="2612" w:type="dxa"/>
          </w:tcPr>
          <w:p w:rsidR="007606A6" w:rsidRPr="007606A6" w:rsidRDefault="007606A6" w:rsidP="007606A6">
            <w:pPr>
              <w:pStyle w:val="ListParagraph"/>
              <w:ind w:left="0"/>
              <w:rPr>
                <w:rFonts w:asciiTheme="minorHAnsi" w:hAnsiTheme="minorHAnsi" w:cstheme="minorHAnsi"/>
                <w:sz w:val="20"/>
                <w:szCs w:val="20"/>
                <w:lang w:val="fr-BE"/>
              </w:rPr>
            </w:pPr>
            <w:r w:rsidRPr="007606A6">
              <w:rPr>
                <w:rFonts w:asciiTheme="minorHAnsi" w:hAnsiTheme="minorHAnsi" w:cstheme="minorHAnsi"/>
                <w:sz w:val="20"/>
                <w:szCs w:val="20"/>
                <w:lang w:val="fr-BE"/>
              </w:rPr>
              <w:t>6</w:t>
            </w:r>
            <w:r w:rsidRPr="007606A6">
              <w:rPr>
                <w:rFonts w:asciiTheme="minorHAnsi" w:hAnsiTheme="minorHAnsi" w:cstheme="minorHAnsi"/>
                <w:sz w:val="20"/>
                <w:szCs w:val="20"/>
                <w:vertAlign w:val="superscript"/>
                <w:lang w:val="fr-BE"/>
              </w:rPr>
              <w:t>ème</w:t>
            </w:r>
            <w:r w:rsidRPr="007606A6">
              <w:rPr>
                <w:rFonts w:asciiTheme="minorHAnsi" w:hAnsiTheme="minorHAnsi" w:cstheme="minorHAnsi"/>
                <w:sz w:val="20"/>
                <w:szCs w:val="20"/>
                <w:lang w:val="fr-BE"/>
              </w:rPr>
              <w:t xml:space="preserve"> primaire C</w:t>
            </w:r>
          </w:p>
        </w:tc>
        <w:tc>
          <w:tcPr>
            <w:tcW w:w="1985" w:type="dxa"/>
          </w:tcPr>
          <w:p w:rsidR="007606A6" w:rsidRPr="007606A6" w:rsidRDefault="007606A6" w:rsidP="007606A6">
            <w:pPr>
              <w:pStyle w:val="ListParagraph"/>
              <w:ind w:left="0"/>
              <w:rPr>
                <w:rFonts w:asciiTheme="minorHAnsi" w:hAnsiTheme="minorHAnsi" w:cstheme="minorHAnsi"/>
                <w:sz w:val="20"/>
                <w:szCs w:val="20"/>
                <w:lang w:val="fr-BE"/>
              </w:rPr>
            </w:pPr>
            <w:r w:rsidRPr="007606A6">
              <w:rPr>
                <w:rFonts w:asciiTheme="minorHAnsi" w:hAnsiTheme="minorHAnsi" w:cstheme="minorHAnsi"/>
                <w:color w:val="201F1E"/>
                <w:sz w:val="20"/>
                <w:szCs w:val="20"/>
                <w:shd w:val="clear" w:color="auto" w:fill="FFFFFF"/>
              </w:rPr>
              <w:t>C1089P6C</w:t>
            </w:r>
          </w:p>
        </w:tc>
      </w:tr>
      <w:tr w:rsidR="007606A6" w:rsidRPr="007606A6" w:rsidTr="007606A6">
        <w:trPr>
          <w:jc w:val="center"/>
        </w:trPr>
        <w:tc>
          <w:tcPr>
            <w:tcW w:w="2612" w:type="dxa"/>
          </w:tcPr>
          <w:p w:rsidR="007606A6" w:rsidRPr="007606A6" w:rsidRDefault="007606A6" w:rsidP="007606A6">
            <w:pPr>
              <w:pStyle w:val="ListParagraph"/>
              <w:ind w:left="0"/>
              <w:rPr>
                <w:rFonts w:asciiTheme="minorHAnsi" w:hAnsiTheme="minorHAnsi" w:cstheme="minorHAnsi"/>
                <w:sz w:val="20"/>
                <w:szCs w:val="20"/>
                <w:lang w:val="fr-BE"/>
              </w:rPr>
            </w:pPr>
            <w:r w:rsidRPr="007606A6">
              <w:rPr>
                <w:rFonts w:asciiTheme="minorHAnsi" w:hAnsiTheme="minorHAnsi" w:cstheme="minorHAnsi"/>
                <w:sz w:val="20"/>
                <w:szCs w:val="20"/>
                <w:lang w:val="fr-BE"/>
              </w:rPr>
              <w:t>6</w:t>
            </w:r>
            <w:r w:rsidRPr="007606A6">
              <w:rPr>
                <w:rFonts w:asciiTheme="minorHAnsi" w:hAnsiTheme="minorHAnsi" w:cstheme="minorHAnsi"/>
                <w:sz w:val="20"/>
                <w:szCs w:val="20"/>
                <w:vertAlign w:val="superscript"/>
                <w:lang w:val="fr-BE"/>
              </w:rPr>
              <w:t>ème</w:t>
            </w:r>
            <w:r w:rsidRPr="007606A6">
              <w:rPr>
                <w:rFonts w:asciiTheme="minorHAnsi" w:hAnsiTheme="minorHAnsi" w:cstheme="minorHAnsi"/>
                <w:sz w:val="20"/>
                <w:szCs w:val="20"/>
                <w:lang w:val="fr-BE"/>
              </w:rPr>
              <w:t xml:space="preserve"> primaire D</w:t>
            </w:r>
          </w:p>
        </w:tc>
        <w:tc>
          <w:tcPr>
            <w:tcW w:w="1985" w:type="dxa"/>
          </w:tcPr>
          <w:p w:rsidR="007606A6" w:rsidRPr="007606A6" w:rsidRDefault="007606A6" w:rsidP="007606A6">
            <w:pPr>
              <w:pStyle w:val="ListParagraph"/>
              <w:tabs>
                <w:tab w:val="left" w:pos="1010"/>
              </w:tabs>
              <w:ind w:left="0"/>
              <w:rPr>
                <w:rFonts w:asciiTheme="minorHAnsi" w:hAnsiTheme="minorHAnsi" w:cstheme="minorHAnsi"/>
                <w:sz w:val="20"/>
                <w:szCs w:val="20"/>
                <w:lang w:val="fr-BE"/>
              </w:rPr>
            </w:pPr>
            <w:r w:rsidRPr="007606A6">
              <w:rPr>
                <w:rFonts w:asciiTheme="minorHAnsi" w:hAnsiTheme="minorHAnsi" w:cstheme="minorHAnsi"/>
                <w:color w:val="201F1E"/>
                <w:sz w:val="20"/>
                <w:szCs w:val="20"/>
                <w:shd w:val="clear" w:color="auto" w:fill="FFFFFF"/>
              </w:rPr>
              <w:t>C1089P6D</w:t>
            </w:r>
          </w:p>
        </w:tc>
      </w:tr>
    </w:tbl>
    <w:p w:rsidR="007606A6" w:rsidRDefault="007606A6" w:rsidP="000D00AE">
      <w:pPr>
        <w:pStyle w:val="ListParagraph"/>
        <w:spacing w:after="0"/>
        <w:ind w:left="348"/>
        <w:rPr>
          <w:rFonts w:asciiTheme="minorHAnsi" w:hAnsiTheme="minorHAnsi" w:cstheme="minorHAnsi"/>
          <w:sz w:val="20"/>
          <w:szCs w:val="20"/>
          <w:lang w:val="fr-BE"/>
        </w:rPr>
      </w:pPr>
    </w:p>
    <w:p w:rsidR="004239D0" w:rsidRPr="00D44368" w:rsidRDefault="00417997" w:rsidP="000D00AE">
      <w:pPr>
        <w:pStyle w:val="ListParagraph"/>
        <w:spacing w:after="0"/>
        <w:ind w:left="348"/>
        <w:rPr>
          <w:rFonts w:asciiTheme="minorHAnsi" w:hAnsiTheme="minorHAnsi" w:cstheme="minorHAnsi"/>
          <w:sz w:val="20"/>
          <w:szCs w:val="20"/>
          <w:lang w:val="fr-BE"/>
        </w:rPr>
      </w:pPr>
      <w:r w:rsidRPr="00D44368">
        <w:rPr>
          <w:rFonts w:asciiTheme="minorHAnsi" w:hAnsiTheme="minorHAnsi" w:cstheme="minorHAnsi"/>
          <w:sz w:val="20"/>
          <w:szCs w:val="20"/>
          <w:lang w:val="fr-BE"/>
        </w:rPr>
        <w:t>A ce stade-ci, vous visualisez la liste de matériel de votre enfant.</w:t>
      </w:r>
    </w:p>
    <w:p w:rsidR="004239D0" w:rsidRPr="00D44368" w:rsidRDefault="004239D0" w:rsidP="000D00AE">
      <w:pPr>
        <w:pStyle w:val="Standard"/>
        <w:spacing w:after="0"/>
        <w:rPr>
          <w:rFonts w:asciiTheme="minorHAnsi" w:hAnsiTheme="minorHAnsi" w:cstheme="minorHAnsi"/>
          <w:sz w:val="20"/>
          <w:szCs w:val="20"/>
          <w:lang w:val="fr-BE"/>
        </w:rPr>
      </w:pPr>
    </w:p>
    <w:p w:rsidR="0005731E" w:rsidRPr="0005731E" w:rsidRDefault="0005731E" w:rsidP="0005731E">
      <w:pPr>
        <w:pStyle w:val="NormalWeb"/>
        <w:numPr>
          <w:ilvl w:val="0"/>
          <w:numId w:val="3"/>
        </w:numPr>
        <w:spacing w:before="0" w:beforeAutospacing="0" w:after="0" w:afterAutospacing="0"/>
        <w:rPr>
          <w:rFonts w:asciiTheme="minorHAnsi" w:hAnsiTheme="minorHAnsi" w:cstheme="minorHAnsi"/>
          <w:b/>
          <w:color w:val="333333"/>
          <w:sz w:val="20"/>
          <w:szCs w:val="20"/>
          <w:lang w:val="fr-BE"/>
        </w:rPr>
      </w:pPr>
      <w:r>
        <w:rPr>
          <w:rFonts w:asciiTheme="minorHAnsi" w:hAnsiTheme="minorHAnsi" w:cstheme="minorHAnsi"/>
          <w:color w:val="333333"/>
          <w:sz w:val="20"/>
          <w:szCs w:val="20"/>
          <w:lang w:val="fr-BE"/>
        </w:rPr>
        <w:t>En sélectionnant "</w:t>
      </w:r>
      <w:r w:rsidRPr="0005731E">
        <w:rPr>
          <w:rFonts w:asciiTheme="minorHAnsi" w:hAnsiTheme="minorHAnsi" w:cstheme="minorHAnsi"/>
          <w:b/>
          <w:i/>
          <w:color w:val="333333"/>
          <w:sz w:val="20"/>
          <w:szCs w:val="20"/>
          <w:lang w:val="fr-BE"/>
        </w:rPr>
        <w:t>Ajouter l'ensemble des articles demandés par le professeur</w:t>
      </w:r>
      <w:r w:rsidRPr="0005731E">
        <w:rPr>
          <w:rFonts w:asciiTheme="minorHAnsi" w:hAnsiTheme="minorHAnsi" w:cstheme="minorHAnsi"/>
          <w:color w:val="333333"/>
          <w:sz w:val="20"/>
          <w:szCs w:val="20"/>
          <w:lang w:val="fr-BE"/>
        </w:rPr>
        <w:t>"</w:t>
      </w:r>
      <w:r>
        <w:rPr>
          <w:rFonts w:asciiTheme="minorHAnsi" w:hAnsiTheme="minorHAnsi" w:cstheme="minorHAnsi"/>
          <w:color w:val="333333"/>
          <w:sz w:val="20"/>
          <w:szCs w:val="20"/>
          <w:lang w:val="fr-BE"/>
        </w:rPr>
        <w:t xml:space="preserve">, </w:t>
      </w:r>
      <w:r w:rsidRPr="0005731E">
        <w:rPr>
          <w:rStyle w:val="Strong"/>
          <w:rFonts w:asciiTheme="minorHAnsi" w:hAnsiTheme="minorHAnsi" w:cstheme="minorHAnsi"/>
          <w:b w:val="0"/>
          <w:color w:val="333333"/>
          <w:sz w:val="20"/>
          <w:szCs w:val="20"/>
          <w:lang w:val="fr-BE"/>
        </w:rPr>
        <w:t>faites attention</w:t>
      </w:r>
      <w:r w:rsidRPr="0005731E">
        <w:rPr>
          <w:rFonts w:asciiTheme="minorHAnsi" w:hAnsiTheme="minorHAnsi" w:cstheme="minorHAnsi"/>
          <w:color w:val="333333"/>
          <w:sz w:val="20"/>
          <w:szCs w:val="20"/>
          <w:lang w:val="fr-BE"/>
        </w:rPr>
        <w:t>:</w:t>
      </w:r>
    </w:p>
    <w:p w:rsidR="0005731E" w:rsidRPr="0005731E" w:rsidRDefault="0005731E" w:rsidP="0005731E">
      <w:pPr>
        <w:pStyle w:val="NormalWeb"/>
        <w:numPr>
          <w:ilvl w:val="0"/>
          <w:numId w:val="16"/>
        </w:numPr>
        <w:spacing w:before="0" w:beforeAutospacing="0" w:after="0" w:afterAutospacing="0"/>
        <w:rPr>
          <w:rFonts w:asciiTheme="minorHAnsi" w:hAnsiTheme="minorHAnsi" w:cstheme="minorHAnsi"/>
          <w:color w:val="333333"/>
          <w:sz w:val="20"/>
          <w:szCs w:val="20"/>
        </w:rPr>
      </w:pPr>
      <w:r w:rsidRPr="0005731E">
        <w:rPr>
          <w:rFonts w:asciiTheme="minorHAnsi" w:hAnsiTheme="minorHAnsi" w:cstheme="minorHAnsi"/>
          <w:color w:val="333333"/>
          <w:sz w:val="20"/>
          <w:szCs w:val="20"/>
        </w:rPr>
        <w:t xml:space="preserve">ciseaux gaucher </w:t>
      </w:r>
      <w:r w:rsidRPr="0005731E">
        <w:rPr>
          <w:rFonts w:asciiTheme="minorHAnsi" w:hAnsiTheme="minorHAnsi" w:cstheme="minorHAnsi"/>
          <w:b/>
          <w:color w:val="333333"/>
          <w:sz w:val="20"/>
          <w:szCs w:val="20"/>
        </w:rPr>
        <w:t xml:space="preserve">ou </w:t>
      </w:r>
      <w:r w:rsidRPr="0005731E">
        <w:rPr>
          <w:rFonts w:asciiTheme="minorHAnsi" w:hAnsiTheme="minorHAnsi" w:cstheme="minorHAnsi"/>
          <w:color w:val="333333"/>
          <w:sz w:val="20"/>
          <w:szCs w:val="20"/>
        </w:rPr>
        <w:t>droitier </w:t>
      </w:r>
    </w:p>
    <w:p w:rsidR="0005731E" w:rsidRPr="0005731E" w:rsidRDefault="0005731E" w:rsidP="0005731E">
      <w:pPr>
        <w:pStyle w:val="NormalWeb"/>
        <w:numPr>
          <w:ilvl w:val="0"/>
          <w:numId w:val="16"/>
        </w:numPr>
        <w:spacing w:before="0" w:beforeAutospacing="0" w:after="0" w:afterAutospacing="0"/>
        <w:rPr>
          <w:rFonts w:asciiTheme="minorHAnsi" w:hAnsiTheme="minorHAnsi" w:cstheme="minorHAnsi"/>
          <w:color w:val="333333"/>
          <w:sz w:val="20"/>
          <w:szCs w:val="20"/>
          <w:lang w:val="fr-BE"/>
        </w:rPr>
      </w:pPr>
      <w:r w:rsidRPr="0005731E">
        <w:rPr>
          <w:rFonts w:asciiTheme="minorHAnsi" w:hAnsiTheme="minorHAnsi" w:cstheme="minorHAnsi"/>
          <w:color w:val="333333"/>
          <w:sz w:val="20"/>
          <w:szCs w:val="20"/>
          <w:lang w:val="fr-BE"/>
        </w:rPr>
        <w:t xml:space="preserve">stylo gaucher </w:t>
      </w:r>
      <w:r w:rsidRPr="0005731E">
        <w:rPr>
          <w:rFonts w:asciiTheme="minorHAnsi" w:hAnsiTheme="minorHAnsi" w:cstheme="minorHAnsi"/>
          <w:b/>
          <w:color w:val="333333"/>
          <w:sz w:val="20"/>
          <w:szCs w:val="20"/>
          <w:lang w:val="fr-BE"/>
        </w:rPr>
        <w:t>ou</w:t>
      </w:r>
      <w:r w:rsidRPr="0005731E">
        <w:rPr>
          <w:rFonts w:asciiTheme="minorHAnsi" w:hAnsiTheme="minorHAnsi" w:cstheme="minorHAnsi"/>
          <w:color w:val="333333"/>
          <w:sz w:val="20"/>
          <w:szCs w:val="20"/>
          <w:lang w:val="fr-BE"/>
        </w:rPr>
        <w:t xml:space="preserve"> droitier, choix de la couleur et du stylo</w:t>
      </w:r>
    </w:p>
    <w:p w:rsidR="0005731E" w:rsidRPr="0005731E" w:rsidRDefault="0005731E" w:rsidP="0005731E">
      <w:pPr>
        <w:pStyle w:val="NormalWeb"/>
        <w:spacing w:before="0" w:beforeAutospacing="0" w:after="0" w:afterAutospacing="0"/>
        <w:ind w:left="720"/>
        <w:rPr>
          <w:rFonts w:asciiTheme="minorHAnsi" w:hAnsiTheme="minorHAnsi" w:cstheme="minorHAnsi"/>
          <w:color w:val="333333"/>
          <w:sz w:val="20"/>
          <w:szCs w:val="20"/>
          <w:lang w:val="fr-BE"/>
        </w:rPr>
      </w:pPr>
      <w:r w:rsidRPr="0005731E">
        <w:rPr>
          <w:rFonts w:asciiTheme="minorHAnsi" w:hAnsiTheme="minorHAnsi" w:cstheme="minorHAnsi"/>
          <w:color w:val="333333"/>
          <w:sz w:val="20"/>
          <w:szCs w:val="20"/>
          <w:lang w:val="fr-BE"/>
        </w:rPr>
        <w:t>Pour les besoin</w:t>
      </w:r>
      <w:r>
        <w:rPr>
          <w:rFonts w:asciiTheme="minorHAnsi" w:hAnsiTheme="minorHAnsi" w:cstheme="minorHAnsi"/>
          <w:color w:val="333333"/>
          <w:sz w:val="20"/>
          <w:szCs w:val="20"/>
          <w:lang w:val="fr-BE"/>
        </w:rPr>
        <w:t>s</w:t>
      </w:r>
      <w:r w:rsidR="00CA16B3">
        <w:rPr>
          <w:rFonts w:asciiTheme="minorHAnsi" w:hAnsiTheme="minorHAnsi" w:cstheme="minorHAnsi"/>
          <w:color w:val="333333"/>
          <w:sz w:val="20"/>
          <w:szCs w:val="20"/>
          <w:lang w:val="fr-BE"/>
        </w:rPr>
        <w:t xml:space="preserve"> de la liste, </w:t>
      </w:r>
      <w:r w:rsidRPr="0005731E">
        <w:rPr>
          <w:rStyle w:val="Strong"/>
          <w:rFonts w:asciiTheme="minorHAnsi" w:hAnsiTheme="minorHAnsi" w:cstheme="minorHAnsi"/>
          <w:color w:val="333333"/>
          <w:sz w:val="20"/>
          <w:szCs w:val="20"/>
          <w:lang w:val="fr-BE"/>
        </w:rPr>
        <w:t>plusieurs choix sont présents sur ces articles</w:t>
      </w:r>
      <w:r w:rsidRPr="0005731E">
        <w:rPr>
          <w:rFonts w:asciiTheme="minorHAnsi" w:hAnsiTheme="minorHAnsi" w:cstheme="minorHAnsi"/>
          <w:color w:val="333333"/>
          <w:sz w:val="20"/>
          <w:szCs w:val="20"/>
          <w:lang w:val="fr-BE"/>
        </w:rPr>
        <w:t>, pensez à retirer les doublons du panier avant de procéder au paiement.</w:t>
      </w:r>
    </w:p>
    <w:p w:rsidR="004239D0" w:rsidRPr="00D44368" w:rsidRDefault="00417997" w:rsidP="000D00AE">
      <w:pPr>
        <w:pStyle w:val="Standard"/>
        <w:spacing w:after="0"/>
        <w:ind w:left="708"/>
        <w:jc w:val="center"/>
        <w:rPr>
          <w:rFonts w:asciiTheme="minorHAnsi" w:hAnsiTheme="minorHAnsi" w:cstheme="minorHAnsi"/>
          <w:sz w:val="20"/>
          <w:szCs w:val="20"/>
          <w:lang w:val="fr-BE"/>
        </w:rPr>
      </w:pPr>
      <w:r w:rsidRPr="00D44368">
        <w:rPr>
          <w:rFonts w:asciiTheme="minorHAnsi" w:hAnsiTheme="minorHAnsi" w:cstheme="minorHAnsi"/>
          <w:color w:val="0066FF"/>
          <w:sz w:val="20"/>
          <w:szCs w:val="20"/>
          <w:lang w:val="fr-BE"/>
        </w:rPr>
        <w:t>N’oubliez pas de supprimer</w:t>
      </w:r>
      <w:r w:rsidR="00CA16B3">
        <w:rPr>
          <w:rFonts w:asciiTheme="minorHAnsi" w:hAnsiTheme="minorHAnsi" w:cstheme="minorHAnsi"/>
          <w:color w:val="0066FF"/>
          <w:sz w:val="20"/>
          <w:szCs w:val="20"/>
          <w:lang w:val="fr-BE"/>
        </w:rPr>
        <w:t xml:space="preserve"> celui qui ne vous convient pas</w:t>
      </w:r>
      <w:r w:rsidRPr="00D44368">
        <w:rPr>
          <w:rFonts w:asciiTheme="minorHAnsi" w:hAnsiTheme="minorHAnsi" w:cstheme="minorHAnsi"/>
          <w:color w:val="0066FF"/>
          <w:sz w:val="20"/>
          <w:szCs w:val="20"/>
          <w:lang w:val="fr-BE"/>
        </w:rPr>
        <w:t>!</w:t>
      </w:r>
    </w:p>
    <w:p w:rsidR="004239D0" w:rsidRDefault="00417997" w:rsidP="00F24148">
      <w:pPr>
        <w:pStyle w:val="Standard"/>
        <w:ind w:left="360" w:firstLine="348"/>
        <w:rPr>
          <w:rFonts w:asciiTheme="minorHAnsi" w:hAnsiTheme="minorHAnsi" w:cstheme="minorHAnsi"/>
          <w:sz w:val="20"/>
          <w:szCs w:val="20"/>
          <w:lang w:val="fr-BE"/>
        </w:rPr>
      </w:pPr>
      <w:r w:rsidRPr="00D44368">
        <w:rPr>
          <w:rFonts w:asciiTheme="minorHAnsi" w:hAnsiTheme="minorHAnsi" w:cstheme="minorHAnsi"/>
          <w:sz w:val="20"/>
          <w:szCs w:val="20"/>
          <w:lang w:val="fr-BE"/>
        </w:rPr>
        <w:t>Une fois vos modifications faites, cliquez "recalculer" en dessous pour visualiser votre nouveau total.</w:t>
      </w:r>
    </w:p>
    <w:p w:rsidR="00CA16B3" w:rsidRPr="00847A40" w:rsidRDefault="00847A40" w:rsidP="00847A40">
      <w:pPr>
        <w:pStyle w:val="Standard"/>
        <w:numPr>
          <w:ilvl w:val="0"/>
          <w:numId w:val="3"/>
        </w:numPr>
        <w:rPr>
          <w:rFonts w:asciiTheme="minorHAnsi" w:hAnsiTheme="minorHAnsi" w:cstheme="minorHAnsi"/>
          <w:sz w:val="20"/>
          <w:szCs w:val="20"/>
          <w:lang w:val="fr-BE"/>
        </w:rPr>
      </w:pPr>
      <w:r>
        <w:rPr>
          <w:rFonts w:asciiTheme="minorHAnsi" w:hAnsiTheme="minorHAnsi" w:cstheme="minorHAnsi"/>
          <w:color w:val="333333"/>
          <w:sz w:val="20"/>
          <w:szCs w:val="20"/>
          <w:lang w:val="fr-BE"/>
        </w:rPr>
        <w:t xml:space="preserve">Pour le paiement, veuillez suivre chronologiquement les étapes énoncées sur le nouveau site de FREDERIX. A cet effet, il vous faudra créer un compte. </w:t>
      </w:r>
    </w:p>
    <w:p w:rsidR="00847A40" w:rsidRPr="00847A40" w:rsidRDefault="00847A40" w:rsidP="00847A40">
      <w:pPr>
        <w:pStyle w:val="Standard"/>
        <w:ind w:left="720"/>
        <w:rPr>
          <w:rFonts w:asciiTheme="minorHAnsi" w:hAnsiTheme="minorHAnsi" w:cstheme="minorHAnsi"/>
          <w:sz w:val="20"/>
          <w:szCs w:val="20"/>
          <w:lang w:val="fr-BE"/>
        </w:rPr>
      </w:pPr>
      <w:r w:rsidRPr="00847A40">
        <w:rPr>
          <w:rFonts w:asciiTheme="minorHAnsi" w:hAnsiTheme="minorHAnsi" w:cstheme="minorHAnsi"/>
          <w:color w:val="333333"/>
          <w:sz w:val="20"/>
          <w:szCs w:val="20"/>
          <w:u w:val="single"/>
          <w:lang w:val="fr-BE"/>
        </w:rPr>
        <w:t>Note</w:t>
      </w:r>
      <w:r>
        <w:rPr>
          <w:rFonts w:asciiTheme="minorHAnsi" w:hAnsiTheme="minorHAnsi" w:cstheme="minorHAnsi"/>
          <w:color w:val="333333"/>
          <w:sz w:val="20"/>
          <w:szCs w:val="20"/>
          <w:lang w:val="fr-BE"/>
        </w:rPr>
        <w:t xml:space="preserve">: La case </w:t>
      </w:r>
      <w:r w:rsidRPr="00F24148">
        <w:rPr>
          <w:rFonts w:asciiTheme="minorHAnsi" w:hAnsiTheme="minorHAnsi" w:cstheme="minorHAnsi"/>
          <w:b/>
          <w:color w:val="333333"/>
          <w:sz w:val="20"/>
          <w:szCs w:val="20"/>
          <w:lang w:val="fr-BE"/>
        </w:rPr>
        <w:t>LIVRAISON A L’ECOLE</w:t>
      </w:r>
      <w:r>
        <w:rPr>
          <w:rFonts w:asciiTheme="minorHAnsi" w:hAnsiTheme="minorHAnsi" w:cstheme="minorHAnsi"/>
          <w:color w:val="333333"/>
          <w:sz w:val="20"/>
          <w:szCs w:val="20"/>
          <w:lang w:val="fr-BE"/>
        </w:rPr>
        <w:t xml:space="preserve"> doit obligatoirement être cochée.</w:t>
      </w:r>
    </w:p>
    <w:p w:rsidR="00847A40" w:rsidRPr="00D44368" w:rsidRDefault="00847A40" w:rsidP="00847A40">
      <w:pPr>
        <w:pStyle w:val="Standard"/>
        <w:ind w:left="708"/>
        <w:rPr>
          <w:rFonts w:asciiTheme="minorHAnsi" w:hAnsiTheme="minorHAnsi" w:cstheme="minorHAnsi"/>
          <w:sz w:val="20"/>
          <w:szCs w:val="20"/>
          <w:lang w:val="fr-BE"/>
        </w:rPr>
      </w:pPr>
    </w:p>
    <w:p w:rsidR="00CA16B3" w:rsidRPr="00D44368" w:rsidRDefault="00CA16B3">
      <w:pPr>
        <w:pStyle w:val="Standard"/>
        <w:spacing w:after="0"/>
        <w:ind w:left="708"/>
        <w:jc w:val="center"/>
        <w:rPr>
          <w:rFonts w:asciiTheme="minorHAnsi" w:hAnsiTheme="minorHAnsi" w:cstheme="minorHAnsi"/>
          <w:color w:val="FF0000"/>
          <w:sz w:val="20"/>
          <w:szCs w:val="20"/>
          <w:lang w:val="fr-BE"/>
        </w:rPr>
      </w:pPr>
      <w:bookmarkStart w:id="0" w:name="_GoBack"/>
      <w:bookmarkEnd w:id="0"/>
    </w:p>
    <w:p w:rsidR="004239D0" w:rsidRPr="00D44368" w:rsidRDefault="00417997">
      <w:pPr>
        <w:pStyle w:val="Standard"/>
        <w:spacing w:after="0"/>
        <w:ind w:left="708"/>
        <w:jc w:val="center"/>
        <w:rPr>
          <w:rFonts w:asciiTheme="minorHAnsi" w:hAnsiTheme="minorHAnsi" w:cstheme="minorHAnsi"/>
          <w:sz w:val="20"/>
          <w:szCs w:val="20"/>
          <w:lang w:val="fr-BE"/>
        </w:rPr>
      </w:pPr>
      <w:r w:rsidRPr="00D44368">
        <w:rPr>
          <w:rFonts w:asciiTheme="minorHAnsi" w:hAnsiTheme="minorHAnsi" w:cstheme="minorHAnsi"/>
          <w:color w:val="FF0000"/>
          <w:sz w:val="20"/>
          <w:szCs w:val="20"/>
          <w:lang w:val="fr-BE"/>
        </w:rPr>
        <w:t>Les commandes non payées ne seront pas livrées!</w:t>
      </w:r>
    </w:p>
    <w:p w:rsidR="004239D0" w:rsidRDefault="00417997">
      <w:pPr>
        <w:pStyle w:val="Standard"/>
        <w:spacing w:after="120"/>
        <w:ind w:left="708"/>
        <w:jc w:val="center"/>
        <w:rPr>
          <w:rFonts w:asciiTheme="minorHAnsi" w:hAnsiTheme="minorHAnsi" w:cstheme="minorHAnsi"/>
          <w:color w:val="0000FF"/>
          <w:sz w:val="18"/>
          <w:szCs w:val="18"/>
          <w:lang w:val="fr-BE"/>
        </w:rPr>
      </w:pPr>
      <w:r w:rsidRPr="00D44368">
        <w:rPr>
          <w:rFonts w:asciiTheme="minorHAnsi" w:hAnsiTheme="minorHAnsi" w:cstheme="minorHAnsi"/>
          <w:color w:val="0000FF"/>
          <w:sz w:val="18"/>
          <w:szCs w:val="18"/>
          <w:lang w:val="fr-BE"/>
        </w:rPr>
        <w:t xml:space="preserve">VOTRE COMMANDE VOUS ATTENDRA A L'ECOLE </w:t>
      </w:r>
      <w:r w:rsidR="00847A40">
        <w:rPr>
          <w:rFonts w:asciiTheme="minorHAnsi" w:hAnsiTheme="minorHAnsi" w:cstheme="minorHAnsi"/>
          <w:color w:val="0000FF"/>
          <w:sz w:val="18"/>
          <w:szCs w:val="18"/>
          <w:lang w:val="fr-BE"/>
        </w:rPr>
        <w:br/>
      </w:r>
      <w:r w:rsidRPr="00D44368">
        <w:rPr>
          <w:rFonts w:asciiTheme="minorHAnsi" w:hAnsiTheme="minorHAnsi" w:cstheme="minorHAnsi"/>
          <w:color w:val="0000FF"/>
          <w:sz w:val="18"/>
          <w:szCs w:val="18"/>
          <w:lang w:val="fr-BE"/>
        </w:rPr>
        <w:t>LE</w:t>
      </w:r>
      <w:r w:rsidR="000D00AE" w:rsidRPr="00D44368">
        <w:rPr>
          <w:rFonts w:asciiTheme="minorHAnsi" w:hAnsiTheme="minorHAnsi" w:cstheme="minorHAnsi"/>
          <w:color w:val="0000FF"/>
          <w:sz w:val="18"/>
          <w:szCs w:val="18"/>
          <w:lang w:val="fr-BE"/>
        </w:rPr>
        <w:t>S</w:t>
      </w:r>
      <w:r w:rsidRPr="00D44368">
        <w:rPr>
          <w:rFonts w:asciiTheme="minorHAnsi" w:hAnsiTheme="minorHAnsi" w:cstheme="minorHAnsi"/>
          <w:color w:val="0000FF"/>
          <w:sz w:val="18"/>
          <w:szCs w:val="18"/>
          <w:lang w:val="fr-BE"/>
        </w:rPr>
        <w:t xml:space="preserve"> </w:t>
      </w:r>
      <w:r w:rsidR="00460FD1">
        <w:rPr>
          <w:rFonts w:asciiTheme="minorHAnsi" w:hAnsiTheme="minorHAnsi" w:cstheme="minorHAnsi"/>
          <w:color w:val="0000FF"/>
          <w:sz w:val="18"/>
          <w:szCs w:val="18"/>
          <w:lang w:val="fr-BE"/>
        </w:rPr>
        <w:t>LUNDI</w:t>
      </w:r>
      <w:r w:rsidRPr="00D44368">
        <w:rPr>
          <w:rFonts w:asciiTheme="minorHAnsi" w:hAnsiTheme="minorHAnsi" w:cstheme="minorHAnsi"/>
          <w:color w:val="0000FF"/>
          <w:sz w:val="18"/>
          <w:szCs w:val="18"/>
          <w:lang w:val="fr-BE"/>
        </w:rPr>
        <w:t xml:space="preserve"> </w:t>
      </w:r>
      <w:r w:rsidR="00460FD1">
        <w:rPr>
          <w:rFonts w:asciiTheme="minorHAnsi" w:hAnsiTheme="minorHAnsi" w:cstheme="minorHAnsi"/>
          <w:color w:val="0000FF"/>
          <w:sz w:val="18"/>
          <w:szCs w:val="18"/>
          <w:lang w:val="fr-BE"/>
        </w:rPr>
        <w:t>30</w:t>
      </w:r>
      <w:r w:rsidRPr="00D44368">
        <w:rPr>
          <w:rFonts w:asciiTheme="minorHAnsi" w:hAnsiTheme="minorHAnsi" w:cstheme="minorHAnsi"/>
          <w:color w:val="0000FF"/>
          <w:sz w:val="18"/>
          <w:szCs w:val="18"/>
          <w:lang w:val="fr-BE"/>
        </w:rPr>
        <w:t xml:space="preserve"> ET </w:t>
      </w:r>
      <w:r w:rsidR="00460FD1">
        <w:rPr>
          <w:rFonts w:asciiTheme="minorHAnsi" w:hAnsiTheme="minorHAnsi" w:cstheme="minorHAnsi"/>
          <w:color w:val="0000FF"/>
          <w:sz w:val="18"/>
          <w:szCs w:val="18"/>
          <w:lang w:val="fr-BE"/>
        </w:rPr>
        <w:t xml:space="preserve">MARDI 31 </w:t>
      </w:r>
      <w:r w:rsidRPr="00D44368">
        <w:rPr>
          <w:rFonts w:asciiTheme="minorHAnsi" w:hAnsiTheme="minorHAnsi" w:cstheme="minorHAnsi"/>
          <w:color w:val="0000FF"/>
          <w:sz w:val="18"/>
          <w:szCs w:val="18"/>
          <w:lang w:val="fr-BE"/>
        </w:rPr>
        <w:t>AOUT</w:t>
      </w:r>
      <w:r w:rsidR="00460FD1">
        <w:rPr>
          <w:rFonts w:asciiTheme="minorHAnsi" w:hAnsiTheme="minorHAnsi" w:cstheme="minorHAnsi"/>
          <w:color w:val="0000FF"/>
          <w:sz w:val="18"/>
          <w:szCs w:val="18"/>
          <w:lang w:val="fr-BE"/>
        </w:rPr>
        <w:t xml:space="preserve"> 2021</w:t>
      </w:r>
      <w:r w:rsidR="00847A40">
        <w:rPr>
          <w:rFonts w:asciiTheme="minorHAnsi" w:hAnsiTheme="minorHAnsi" w:cstheme="minorHAnsi"/>
          <w:color w:val="0000FF"/>
          <w:sz w:val="18"/>
          <w:szCs w:val="18"/>
          <w:lang w:val="fr-BE"/>
        </w:rPr>
        <w:t xml:space="preserve"> DE 13:30 à 17:00 EN PRIMAIRES.</w:t>
      </w:r>
    </w:p>
    <w:p w:rsidR="00847A40" w:rsidRPr="00D44368" w:rsidRDefault="00847A40">
      <w:pPr>
        <w:pStyle w:val="Standard"/>
        <w:spacing w:after="120"/>
        <w:ind w:left="708"/>
        <w:jc w:val="center"/>
        <w:rPr>
          <w:rFonts w:asciiTheme="minorHAnsi" w:hAnsiTheme="minorHAnsi" w:cstheme="minorHAnsi"/>
          <w:sz w:val="18"/>
          <w:szCs w:val="18"/>
          <w:lang w:val="fr-BE"/>
        </w:rPr>
      </w:pPr>
    </w:p>
    <w:p w:rsidR="004239D0" w:rsidRPr="00D44368" w:rsidRDefault="00417997">
      <w:pPr>
        <w:pStyle w:val="Standard"/>
        <w:pBdr>
          <w:top w:val="single" w:sz="4" w:space="1" w:color="00000A"/>
          <w:left w:val="single" w:sz="4" w:space="4" w:color="00000A"/>
          <w:bottom w:val="single" w:sz="4" w:space="1" w:color="00000A"/>
          <w:right w:val="single" w:sz="4" w:space="4" w:color="00000A"/>
        </w:pBdr>
        <w:spacing w:after="0"/>
        <w:jc w:val="center"/>
        <w:rPr>
          <w:rFonts w:asciiTheme="minorHAnsi" w:hAnsiTheme="minorHAnsi" w:cstheme="minorHAnsi"/>
          <w:sz w:val="20"/>
          <w:szCs w:val="20"/>
          <w:lang w:val="fr-BE"/>
        </w:rPr>
      </w:pPr>
      <w:r w:rsidRPr="00D44368">
        <w:rPr>
          <w:rFonts w:asciiTheme="minorHAnsi" w:hAnsiTheme="minorHAnsi" w:cstheme="minorHAnsi"/>
          <w:b/>
          <w:sz w:val="20"/>
          <w:szCs w:val="20"/>
          <w:lang w:val="fr-BE"/>
        </w:rPr>
        <w:t>Pour tout support technique, veuillez contacter les Ets. FREDERIX.</w:t>
      </w:r>
    </w:p>
    <w:p w:rsidR="004239D0" w:rsidRPr="00D44368" w:rsidRDefault="00F24148">
      <w:pPr>
        <w:pStyle w:val="Standard"/>
        <w:pBdr>
          <w:top w:val="single" w:sz="4" w:space="1" w:color="00000A"/>
          <w:left w:val="single" w:sz="4" w:space="4" w:color="00000A"/>
          <w:bottom w:val="single" w:sz="4" w:space="1" w:color="00000A"/>
          <w:right w:val="single" w:sz="4" w:space="4" w:color="00000A"/>
        </w:pBdr>
        <w:spacing w:after="0"/>
        <w:jc w:val="center"/>
        <w:rPr>
          <w:rFonts w:asciiTheme="minorHAnsi" w:hAnsiTheme="minorHAnsi" w:cstheme="minorHAnsi"/>
          <w:sz w:val="20"/>
          <w:szCs w:val="20"/>
          <w:lang w:val="fr-BE"/>
        </w:rPr>
      </w:pPr>
      <w:hyperlink r:id="rId11" w:history="1">
        <w:r w:rsidR="00417997" w:rsidRPr="00D44368">
          <w:rPr>
            <w:rFonts w:asciiTheme="minorHAnsi" w:hAnsiTheme="minorHAnsi" w:cstheme="minorHAnsi"/>
            <w:b/>
            <w:sz w:val="20"/>
            <w:szCs w:val="20"/>
            <w:lang w:val="fr-BE"/>
          </w:rPr>
          <w:t>parents@ets.frederix.be</w:t>
        </w:r>
      </w:hyperlink>
      <w:r w:rsidR="00417997" w:rsidRPr="00D44368">
        <w:rPr>
          <w:rFonts w:asciiTheme="minorHAnsi" w:hAnsiTheme="minorHAnsi" w:cstheme="minorHAnsi"/>
          <w:b/>
          <w:sz w:val="20"/>
          <w:szCs w:val="20"/>
          <w:lang w:val="fr-BE"/>
        </w:rPr>
        <w:t xml:space="preserve"> </w:t>
      </w:r>
      <w:r w:rsidR="000D00AE" w:rsidRPr="00D44368">
        <w:rPr>
          <w:rFonts w:asciiTheme="minorHAnsi" w:hAnsiTheme="minorHAnsi" w:cstheme="minorHAnsi"/>
          <w:b/>
          <w:sz w:val="20"/>
          <w:szCs w:val="20"/>
          <w:lang w:val="fr-BE"/>
        </w:rPr>
        <w:t>–</w:t>
      </w:r>
      <w:r w:rsidR="00417997" w:rsidRPr="00D44368">
        <w:rPr>
          <w:rFonts w:asciiTheme="minorHAnsi" w:hAnsiTheme="minorHAnsi" w:cstheme="minorHAnsi"/>
          <w:b/>
          <w:sz w:val="20"/>
          <w:szCs w:val="20"/>
          <w:lang w:val="fr-BE"/>
        </w:rPr>
        <w:t xml:space="preserve"> T</w:t>
      </w:r>
      <w:r w:rsidR="000D00AE" w:rsidRPr="00D44368">
        <w:rPr>
          <w:rFonts w:asciiTheme="minorHAnsi" w:hAnsiTheme="minorHAnsi" w:cstheme="minorHAnsi"/>
          <w:b/>
          <w:sz w:val="20"/>
          <w:szCs w:val="20"/>
          <w:lang w:val="fr-BE"/>
        </w:rPr>
        <w:t>él.</w:t>
      </w:r>
      <w:r w:rsidR="00417997" w:rsidRPr="00D44368">
        <w:rPr>
          <w:rFonts w:asciiTheme="minorHAnsi" w:hAnsiTheme="minorHAnsi" w:cstheme="minorHAnsi"/>
          <w:b/>
          <w:sz w:val="20"/>
          <w:szCs w:val="20"/>
          <w:lang w:val="fr-BE"/>
        </w:rPr>
        <w:t> : +32 (0)2 411 74 70</w:t>
      </w:r>
    </w:p>
    <w:p w:rsidR="004239D0" w:rsidRPr="000D00AE" w:rsidRDefault="00417997" w:rsidP="00417997">
      <w:pPr>
        <w:pStyle w:val="Standard"/>
        <w:spacing w:before="120" w:after="0"/>
        <w:jc w:val="center"/>
        <w:rPr>
          <w:rFonts w:asciiTheme="minorHAnsi" w:hAnsiTheme="minorHAnsi" w:cstheme="minorHAnsi"/>
        </w:rPr>
      </w:pPr>
      <w:r w:rsidRPr="000D00AE">
        <w:rPr>
          <w:rFonts w:asciiTheme="minorHAnsi" w:hAnsiTheme="minorHAnsi" w:cstheme="minorHAnsi"/>
        </w:rPr>
        <w:t>***</w:t>
      </w:r>
    </w:p>
    <w:sectPr w:rsidR="004239D0" w:rsidRPr="000D00AE">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521" w:rsidRDefault="00417997">
      <w:pPr>
        <w:spacing w:after="0" w:line="240" w:lineRule="auto"/>
      </w:pPr>
      <w:r>
        <w:separator/>
      </w:r>
    </w:p>
  </w:endnote>
  <w:endnote w:type="continuationSeparator" w:id="0">
    <w:p w:rsidR="00202521" w:rsidRDefault="00417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A4F" w:rsidRDefault="00417997">
    <w:pPr>
      <w:pStyle w:val="Footer"/>
      <w:jc w:val="center"/>
    </w:pPr>
    <w:r>
      <w:fldChar w:fldCharType="begin"/>
    </w:r>
    <w:r>
      <w:instrText xml:space="preserve"> PAGE </w:instrText>
    </w:r>
    <w:r>
      <w:fldChar w:fldCharType="separate"/>
    </w:r>
    <w:r w:rsidR="00F24148">
      <w:rPr>
        <w:noProof/>
      </w:rPr>
      <w:t>2</w:t>
    </w:r>
    <w:r>
      <w:fldChar w:fldCharType="end"/>
    </w:r>
  </w:p>
  <w:p w:rsidR="007E3A4F" w:rsidRDefault="00F241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A4F" w:rsidRDefault="00417997">
    <w:pPr>
      <w:pStyle w:val="Footer"/>
      <w:jc w:val="center"/>
    </w:pPr>
    <w:r>
      <w:fldChar w:fldCharType="begin"/>
    </w:r>
    <w:r>
      <w:instrText xml:space="preserve"> PAGE </w:instrText>
    </w:r>
    <w:r>
      <w:fldChar w:fldCharType="separate"/>
    </w:r>
    <w:r w:rsidR="00F24148">
      <w:rPr>
        <w:noProof/>
      </w:rPr>
      <w:t>1</w:t>
    </w:r>
    <w:r>
      <w:fldChar w:fldCharType="end"/>
    </w:r>
  </w:p>
  <w:p w:rsidR="007E3A4F" w:rsidRDefault="00F241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31E" w:rsidRDefault="00057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521" w:rsidRDefault="00417997">
      <w:pPr>
        <w:spacing w:after="0" w:line="240" w:lineRule="auto"/>
      </w:pPr>
      <w:r>
        <w:rPr>
          <w:color w:val="000000"/>
        </w:rPr>
        <w:separator/>
      </w:r>
    </w:p>
  </w:footnote>
  <w:footnote w:type="continuationSeparator" w:id="0">
    <w:p w:rsidR="00202521" w:rsidRDefault="00417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31E" w:rsidRDefault="00057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A4F" w:rsidRDefault="00F241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31E" w:rsidRDefault="00057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33A9B"/>
    <w:multiLevelType w:val="multilevel"/>
    <w:tmpl w:val="1F289D90"/>
    <w:styleLink w:val="WWNum9"/>
    <w:lvl w:ilvl="0">
      <w:numFmt w:val="bullet"/>
      <w:lvlText w:val=""/>
      <w:lvlJc w:val="left"/>
      <w:pPr>
        <w:ind w:left="360" w:hanging="360"/>
      </w:pPr>
      <w:rPr>
        <w:rFonts w:ascii="Wingdings" w:hAnsi="Wingdings"/>
      </w:rPr>
    </w:lvl>
    <w:lvl w:ilvl="1">
      <w:numFmt w:val="bullet"/>
      <w:lvlText w:val=""/>
      <w:lvlJc w:val="left"/>
      <w:pPr>
        <w:ind w:left="1080" w:hanging="360"/>
      </w:pPr>
      <w:rPr>
        <w:rFonts w:ascii="Wingdings" w:hAnsi="Wingdings"/>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0C507E95"/>
    <w:multiLevelType w:val="hybridMultilevel"/>
    <w:tmpl w:val="D6E6DF0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DDF5481"/>
    <w:multiLevelType w:val="multilevel"/>
    <w:tmpl w:val="43407646"/>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7C33CBA"/>
    <w:multiLevelType w:val="multilevel"/>
    <w:tmpl w:val="CCDC9CF8"/>
    <w:styleLink w:val="WWNum1"/>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1FDC6CC3"/>
    <w:multiLevelType w:val="multilevel"/>
    <w:tmpl w:val="88743424"/>
    <w:styleLink w:val="WWNum10"/>
    <w:lvl w:ilvl="0">
      <w:numFmt w:val="bullet"/>
      <w:lvlText w:val=""/>
      <w:lvlJc w:val="left"/>
      <w:pPr>
        <w:ind w:left="1068" w:hanging="360"/>
      </w:pPr>
      <w:rPr>
        <w:rFonts w:ascii="Wingdings" w:hAnsi="Wingdings"/>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5" w15:restartNumberingAfterBreak="0">
    <w:nsid w:val="2A4D7A43"/>
    <w:multiLevelType w:val="multilevel"/>
    <w:tmpl w:val="5DDE8D8A"/>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2DF95DB4"/>
    <w:multiLevelType w:val="multilevel"/>
    <w:tmpl w:val="3718185E"/>
    <w:styleLink w:val="WWNum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397321FC"/>
    <w:multiLevelType w:val="multilevel"/>
    <w:tmpl w:val="D2CC6A2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3E5E6998"/>
    <w:multiLevelType w:val="multilevel"/>
    <w:tmpl w:val="8BD00F04"/>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46101B59"/>
    <w:multiLevelType w:val="multilevel"/>
    <w:tmpl w:val="98662FB6"/>
    <w:lvl w:ilvl="0">
      <w:start w:val="1"/>
      <w:numFmt w:val="bullet"/>
      <w:lvlText w:val="-"/>
      <w:lvlJc w:val="left"/>
      <w:pPr>
        <w:ind w:left="1080" w:hanging="360"/>
      </w:pPr>
      <w:rPr>
        <w:rFonts w:ascii="Verdana" w:hAnsi="Verdana" w:hint="default"/>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0" w15:restartNumberingAfterBreak="0">
    <w:nsid w:val="492429B9"/>
    <w:multiLevelType w:val="multilevel"/>
    <w:tmpl w:val="AA7CD84C"/>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49592D03"/>
    <w:multiLevelType w:val="hybridMultilevel"/>
    <w:tmpl w:val="F6A4B0A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51555CE"/>
    <w:multiLevelType w:val="multilevel"/>
    <w:tmpl w:val="FFE81180"/>
    <w:styleLink w:val="WWNum11"/>
    <w:lvl w:ilvl="0">
      <w:numFmt w:val="bullet"/>
      <w:lvlText w:val=""/>
      <w:lvlJc w:val="left"/>
      <w:pPr>
        <w:ind w:left="-336" w:hanging="360"/>
      </w:pPr>
      <w:rPr>
        <w:rFonts w:ascii="Wingdings" w:hAnsi="Wingdings"/>
      </w:rPr>
    </w:lvl>
    <w:lvl w:ilvl="1">
      <w:numFmt w:val="bullet"/>
      <w:lvlText w:val="o"/>
      <w:lvlJc w:val="left"/>
      <w:pPr>
        <w:ind w:left="384" w:hanging="360"/>
      </w:pPr>
      <w:rPr>
        <w:rFonts w:ascii="Courier New" w:hAnsi="Courier New" w:cs="Courier New"/>
      </w:rPr>
    </w:lvl>
    <w:lvl w:ilvl="2">
      <w:numFmt w:val="bullet"/>
      <w:lvlText w:val=""/>
      <w:lvlJc w:val="left"/>
      <w:pPr>
        <w:ind w:left="1104" w:hanging="360"/>
      </w:pPr>
      <w:rPr>
        <w:rFonts w:ascii="Wingdings" w:hAnsi="Wingdings"/>
      </w:rPr>
    </w:lvl>
    <w:lvl w:ilvl="3">
      <w:numFmt w:val="bullet"/>
      <w:lvlText w:val=""/>
      <w:lvlJc w:val="left"/>
      <w:pPr>
        <w:ind w:left="1824" w:hanging="360"/>
      </w:pPr>
      <w:rPr>
        <w:rFonts w:ascii="Symbol" w:hAnsi="Symbol"/>
      </w:rPr>
    </w:lvl>
    <w:lvl w:ilvl="4">
      <w:numFmt w:val="bullet"/>
      <w:lvlText w:val="o"/>
      <w:lvlJc w:val="left"/>
      <w:pPr>
        <w:ind w:left="2544" w:hanging="360"/>
      </w:pPr>
      <w:rPr>
        <w:rFonts w:ascii="Courier New" w:hAnsi="Courier New" w:cs="Courier New"/>
      </w:rPr>
    </w:lvl>
    <w:lvl w:ilvl="5">
      <w:numFmt w:val="bullet"/>
      <w:lvlText w:val=""/>
      <w:lvlJc w:val="left"/>
      <w:pPr>
        <w:ind w:left="3264" w:hanging="360"/>
      </w:pPr>
      <w:rPr>
        <w:rFonts w:ascii="Wingdings" w:hAnsi="Wingdings"/>
      </w:rPr>
    </w:lvl>
    <w:lvl w:ilvl="6">
      <w:numFmt w:val="bullet"/>
      <w:lvlText w:val=""/>
      <w:lvlJc w:val="left"/>
      <w:pPr>
        <w:ind w:left="3984" w:hanging="360"/>
      </w:pPr>
      <w:rPr>
        <w:rFonts w:ascii="Symbol" w:hAnsi="Symbol"/>
      </w:rPr>
    </w:lvl>
    <w:lvl w:ilvl="7">
      <w:numFmt w:val="bullet"/>
      <w:lvlText w:val="o"/>
      <w:lvlJc w:val="left"/>
      <w:pPr>
        <w:ind w:left="4704" w:hanging="360"/>
      </w:pPr>
      <w:rPr>
        <w:rFonts w:ascii="Courier New" w:hAnsi="Courier New" w:cs="Courier New"/>
      </w:rPr>
    </w:lvl>
    <w:lvl w:ilvl="8">
      <w:numFmt w:val="bullet"/>
      <w:lvlText w:val=""/>
      <w:lvlJc w:val="left"/>
      <w:pPr>
        <w:ind w:left="5424" w:hanging="360"/>
      </w:pPr>
      <w:rPr>
        <w:rFonts w:ascii="Wingdings" w:hAnsi="Wingdings"/>
      </w:rPr>
    </w:lvl>
  </w:abstractNum>
  <w:abstractNum w:abstractNumId="13" w15:restartNumberingAfterBreak="0">
    <w:nsid w:val="7A8A61A0"/>
    <w:multiLevelType w:val="multilevel"/>
    <w:tmpl w:val="25B62CDC"/>
    <w:styleLink w:val="WWNum7"/>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3"/>
  </w:num>
  <w:num w:numId="2">
    <w:abstractNumId w:val="8"/>
  </w:num>
  <w:num w:numId="3">
    <w:abstractNumId w:val="5"/>
  </w:num>
  <w:num w:numId="4">
    <w:abstractNumId w:val="10"/>
  </w:num>
  <w:num w:numId="5">
    <w:abstractNumId w:val="7"/>
  </w:num>
  <w:num w:numId="6">
    <w:abstractNumId w:val="2"/>
  </w:num>
  <w:num w:numId="7">
    <w:abstractNumId w:val="13"/>
  </w:num>
  <w:num w:numId="8">
    <w:abstractNumId w:val="6"/>
  </w:num>
  <w:num w:numId="9">
    <w:abstractNumId w:val="0"/>
  </w:num>
  <w:num w:numId="10">
    <w:abstractNumId w:val="4"/>
  </w:num>
  <w:num w:numId="11">
    <w:abstractNumId w:val="12"/>
  </w:num>
  <w:num w:numId="12">
    <w:abstractNumId w:val="5"/>
    <w:lvlOverride w:ilvl="0">
      <w:startOverride w:val="1"/>
    </w:lvlOverride>
  </w:num>
  <w:num w:numId="13">
    <w:abstractNumId w:val="12"/>
  </w:num>
  <w:num w:numId="14">
    <w:abstractNumId w:val="13"/>
    <w:lvlOverride w:ilvl="0">
      <w:startOverride w:val="6"/>
    </w:lvlOverride>
  </w:num>
  <w:num w:numId="15">
    <w:abstractNumId w:val="4"/>
  </w:num>
  <w:num w:numId="16">
    <w:abstractNumId w:val="9"/>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autoHyphenation/>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9D0"/>
    <w:rsid w:val="0005731E"/>
    <w:rsid w:val="000D00AE"/>
    <w:rsid w:val="00202521"/>
    <w:rsid w:val="003540D0"/>
    <w:rsid w:val="00417997"/>
    <w:rsid w:val="004239D0"/>
    <w:rsid w:val="00460FD1"/>
    <w:rsid w:val="007606A6"/>
    <w:rsid w:val="00847A40"/>
    <w:rsid w:val="00CA16B3"/>
    <w:rsid w:val="00D44368"/>
    <w:rsid w:val="00EE7169"/>
    <w:rsid w:val="00F24148"/>
    <w:rsid w:val="00FE5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C2112B"/>
  <w15:docId w15:val="{8B8CB08B-10C4-4E2B-9C1B-22E9A77E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Arial Unicode MS" w:hAnsi="Calibri" w:cs="F"/>
        <w:kern w:val="3"/>
        <w:sz w:val="22"/>
        <w:szCs w:val="22"/>
        <w:lang w:val="en-GB" w:eastAsia="en-GB"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BalloonText">
    <w:name w:val="Balloon Text"/>
    <w:basedOn w:val="Standard"/>
    <w:pPr>
      <w:spacing w:after="0" w:line="240" w:lineRule="auto"/>
    </w:pPr>
    <w:rPr>
      <w:rFonts w:ascii="Tahoma" w:hAnsi="Tahoma" w:cs="Tahoma"/>
      <w:sz w:val="16"/>
      <w:szCs w:val="16"/>
      <w:lang w:val="fr-BE"/>
    </w:rPr>
  </w:style>
  <w:style w:type="paragraph" w:styleId="Header">
    <w:name w:val="header"/>
    <w:basedOn w:val="Standard"/>
    <w:pPr>
      <w:suppressLineNumbers/>
      <w:tabs>
        <w:tab w:val="center" w:pos="4536"/>
        <w:tab w:val="right" w:pos="9072"/>
      </w:tabs>
      <w:spacing w:after="0" w:line="240" w:lineRule="auto"/>
    </w:pPr>
    <w:rPr>
      <w:lang w:val="fr-BE"/>
    </w:rPr>
  </w:style>
  <w:style w:type="paragraph" w:styleId="Footer">
    <w:name w:val="footer"/>
    <w:basedOn w:val="Standard"/>
    <w:pPr>
      <w:suppressLineNumbers/>
      <w:tabs>
        <w:tab w:val="center" w:pos="4536"/>
        <w:tab w:val="right" w:pos="9072"/>
      </w:tabs>
      <w:spacing w:after="0" w:line="240" w:lineRule="auto"/>
    </w:pPr>
    <w:rPr>
      <w:lang w:val="fr-BE"/>
    </w:rPr>
  </w:style>
  <w:style w:type="paragraph" w:styleId="ListParagraph">
    <w:name w:val="List Paragraph"/>
    <w:basedOn w:val="Standard"/>
    <w:pPr>
      <w:ind w:left="720"/>
    </w:pPr>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Internetlink">
    <w:name w:val="Internet link"/>
    <w:basedOn w:val="DefaultParagraphFont"/>
    <w:rPr>
      <w:color w:val="0000FF"/>
      <w:u w:val="single"/>
    </w:rPr>
  </w:style>
  <w:style w:type="character" w:customStyle="1" w:styleId="ListLabel1">
    <w:name w:val="ListLabel 1"/>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table" w:styleId="TableGrid">
    <w:name w:val="Table Grid"/>
    <w:basedOn w:val="TableNormal"/>
    <w:uiPriority w:val="39"/>
    <w:rsid w:val="00760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5731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rPr>
  </w:style>
  <w:style w:type="character" w:styleId="Strong">
    <w:name w:val="Strong"/>
    <w:basedOn w:val="DefaultParagraphFont"/>
    <w:uiPriority w:val="22"/>
    <w:qFormat/>
    <w:rsid w:val="00057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569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ents@ets.frederix.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olis-scolaires-frederix.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D0909-EECF-477F-A60A-9058D0916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513</Words>
  <Characters>2701</Characters>
  <Application>Microsoft Office Word</Application>
  <DocSecurity>0</DocSecurity>
  <Lines>93</Lines>
  <Paragraphs>76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FBE</dc:creator>
  <cp:lastModifiedBy>GONZALEZ ALBERTI Laura Maria (DEVCO-EXT)</cp:lastModifiedBy>
  <cp:revision>5</cp:revision>
  <cp:lastPrinted>2020-06-23T20:33:00Z</cp:lastPrinted>
  <dcterms:created xsi:type="dcterms:W3CDTF">2021-06-20T15:57:00Z</dcterms:created>
  <dcterms:modified xsi:type="dcterms:W3CDTF">2021-06-22T07:05:00Z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